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8D" w:rsidRPr="00F3408D" w:rsidRDefault="00F3408D">
      <w:pPr>
        <w:pStyle w:val="ConsPlusTitle"/>
        <w:jc w:val="center"/>
        <w:outlineLvl w:val="0"/>
        <w:rPr>
          <w:rFonts w:ascii="PT Astra Serif" w:hAnsi="PT Astra Serif"/>
        </w:rPr>
      </w:pPr>
      <w:bookmarkStart w:id="0" w:name="_GoBack"/>
      <w:bookmarkEnd w:id="0"/>
      <w:r w:rsidRPr="00F3408D">
        <w:rPr>
          <w:rFonts w:ascii="PT Astra Serif" w:hAnsi="PT Astra Serif"/>
        </w:rPr>
        <w:t>ПРАВИТЕЛЬСТВО ЯМАЛО-НЕНЕЦКОГО АВТОНОМНОГО ОКРУГА</w:t>
      </w:r>
    </w:p>
    <w:p w:rsidR="00F3408D" w:rsidRPr="00F3408D" w:rsidRDefault="00F3408D">
      <w:pPr>
        <w:pStyle w:val="ConsPlusTitle"/>
        <w:jc w:val="center"/>
        <w:rPr>
          <w:rFonts w:ascii="PT Astra Serif" w:hAnsi="PT Astra Serif"/>
        </w:rPr>
      </w:pPr>
    </w:p>
    <w:p w:rsidR="00F3408D" w:rsidRPr="00F3408D" w:rsidRDefault="00F3408D">
      <w:pPr>
        <w:pStyle w:val="ConsPlusTitle"/>
        <w:jc w:val="center"/>
        <w:rPr>
          <w:rFonts w:ascii="PT Astra Serif" w:hAnsi="PT Astra Serif"/>
        </w:rPr>
      </w:pPr>
      <w:r w:rsidRPr="00F3408D">
        <w:rPr>
          <w:rFonts w:ascii="PT Astra Serif" w:hAnsi="PT Astra Serif"/>
        </w:rPr>
        <w:t>ПОСТАНОВЛЕНИЕ</w:t>
      </w:r>
    </w:p>
    <w:p w:rsidR="00F3408D" w:rsidRPr="00F3408D" w:rsidRDefault="00F3408D">
      <w:pPr>
        <w:pStyle w:val="ConsPlusTitle"/>
        <w:jc w:val="center"/>
        <w:rPr>
          <w:rFonts w:ascii="PT Astra Serif" w:hAnsi="PT Astra Serif"/>
        </w:rPr>
      </w:pPr>
      <w:r w:rsidRPr="00F3408D">
        <w:rPr>
          <w:rFonts w:ascii="PT Astra Serif" w:hAnsi="PT Astra Serif"/>
        </w:rPr>
        <w:t>от 20 августа 2018 г. N 866-П</w:t>
      </w:r>
    </w:p>
    <w:p w:rsidR="00F3408D" w:rsidRPr="00F3408D" w:rsidRDefault="00F3408D">
      <w:pPr>
        <w:pStyle w:val="ConsPlusTitle"/>
        <w:jc w:val="center"/>
        <w:rPr>
          <w:rFonts w:ascii="PT Astra Serif" w:hAnsi="PT Astra Serif"/>
        </w:rPr>
      </w:pPr>
    </w:p>
    <w:p w:rsidR="00F3408D" w:rsidRPr="00F3408D" w:rsidRDefault="00F3408D">
      <w:pPr>
        <w:pStyle w:val="ConsPlusTitle"/>
        <w:jc w:val="center"/>
        <w:rPr>
          <w:rFonts w:ascii="PT Astra Serif" w:hAnsi="PT Astra Serif"/>
        </w:rPr>
      </w:pPr>
      <w:r w:rsidRPr="00F3408D">
        <w:rPr>
          <w:rFonts w:ascii="PT Astra Serif" w:hAnsi="PT Astra Serif"/>
        </w:rPr>
        <w:t>ОБ УТВЕРЖДЕНИИ КОМПЛЕКСНОЙ ПРОГРАММЫ "ПРОТИВОДЕЙСТВИЕ</w:t>
      </w:r>
    </w:p>
    <w:p w:rsidR="00F3408D" w:rsidRPr="00F3408D" w:rsidRDefault="00F3408D">
      <w:pPr>
        <w:pStyle w:val="ConsPlusTitle"/>
        <w:jc w:val="center"/>
        <w:rPr>
          <w:rFonts w:ascii="PT Astra Serif" w:hAnsi="PT Astra Serif"/>
        </w:rPr>
      </w:pPr>
      <w:r w:rsidRPr="00F3408D">
        <w:rPr>
          <w:rFonts w:ascii="PT Astra Serif" w:hAnsi="PT Astra Serif"/>
        </w:rPr>
        <w:t>КОРРУПЦИИ В ЯМАЛО-НЕНЕЦКОМ АВТОНОМНОМ ОКРУГЕ</w:t>
      </w:r>
    </w:p>
    <w:p w:rsidR="00F3408D" w:rsidRPr="00F3408D" w:rsidRDefault="00F3408D">
      <w:pPr>
        <w:pStyle w:val="ConsPlusTitle"/>
        <w:jc w:val="center"/>
        <w:rPr>
          <w:rFonts w:ascii="PT Astra Serif" w:hAnsi="PT Astra Serif"/>
        </w:rPr>
      </w:pPr>
      <w:r w:rsidRPr="00F3408D">
        <w:rPr>
          <w:rFonts w:ascii="PT Astra Serif" w:hAnsi="PT Astra Serif"/>
        </w:rPr>
        <w:t>НА 2018 - 2020 ГОДЫ"</w:t>
      </w:r>
    </w:p>
    <w:p w:rsidR="00F3408D" w:rsidRPr="00F3408D" w:rsidRDefault="00F3408D">
      <w:pPr>
        <w:spacing w:after="1"/>
        <w:rPr>
          <w:rFonts w:ascii="PT Astra Serif" w:hAnsi="PT Astra Serif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408D" w:rsidRPr="00F340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  <w:color w:val="392C69"/>
              </w:rPr>
              <w:t>Список изменяющих документов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  <w:color w:val="392C69"/>
              </w:rPr>
              <w:t xml:space="preserve">(в ред. постановлений Правительства ЯНАО от 22.02.2019 </w:t>
            </w:r>
            <w:hyperlink r:id="rId5" w:history="1">
              <w:r w:rsidRPr="00F3408D">
                <w:rPr>
                  <w:rFonts w:ascii="PT Astra Serif" w:hAnsi="PT Astra Serif"/>
                  <w:color w:val="0000FF"/>
                </w:rPr>
                <w:t>N 144-П</w:t>
              </w:r>
            </w:hyperlink>
            <w:r w:rsidRPr="00F3408D">
              <w:rPr>
                <w:rFonts w:ascii="PT Astra Serif" w:hAnsi="PT Astra Serif"/>
                <w:color w:val="392C69"/>
              </w:rPr>
              <w:t>,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  <w:color w:val="392C69"/>
              </w:rPr>
              <w:t xml:space="preserve">от 08.08.2019 </w:t>
            </w:r>
            <w:hyperlink r:id="rId6" w:history="1">
              <w:r w:rsidRPr="00F3408D">
                <w:rPr>
                  <w:rFonts w:ascii="PT Astra Serif" w:hAnsi="PT Astra Serif"/>
                  <w:color w:val="0000FF"/>
                </w:rPr>
                <w:t>N 854-П</w:t>
              </w:r>
            </w:hyperlink>
            <w:r w:rsidRPr="00F3408D">
              <w:rPr>
                <w:rFonts w:ascii="PT Astra Serif" w:hAnsi="PT Astra Serif"/>
                <w:color w:val="392C69"/>
              </w:rPr>
              <w:t xml:space="preserve">, от 01.10.2019 </w:t>
            </w:r>
            <w:hyperlink r:id="rId7" w:history="1">
              <w:r w:rsidRPr="00F3408D">
                <w:rPr>
                  <w:rFonts w:ascii="PT Astra Serif" w:hAnsi="PT Astra Serif"/>
                  <w:color w:val="0000FF"/>
                </w:rPr>
                <w:t>N 1067-П</w:t>
              </w:r>
            </w:hyperlink>
            <w:r w:rsidRPr="00F3408D">
              <w:rPr>
                <w:rFonts w:ascii="PT Astra Serif" w:hAnsi="PT Astra Serif"/>
                <w:color w:val="392C69"/>
              </w:rPr>
              <w:t xml:space="preserve">, от 31.10.2019 </w:t>
            </w:r>
            <w:hyperlink r:id="rId8" w:history="1">
              <w:r w:rsidRPr="00F3408D">
                <w:rPr>
                  <w:rFonts w:ascii="PT Astra Serif" w:hAnsi="PT Astra Serif"/>
                  <w:color w:val="0000FF"/>
                </w:rPr>
                <w:t>N 1151-П</w:t>
              </w:r>
            </w:hyperlink>
            <w:r w:rsidRPr="00F3408D">
              <w:rPr>
                <w:rFonts w:ascii="PT Astra Serif" w:hAnsi="PT Astra Serif"/>
                <w:color w:val="392C69"/>
              </w:rPr>
              <w:t>)</w:t>
            </w:r>
          </w:p>
        </w:tc>
      </w:tr>
    </w:tbl>
    <w:p w:rsidR="00F3408D" w:rsidRPr="00F3408D" w:rsidRDefault="00F3408D">
      <w:pPr>
        <w:pStyle w:val="ConsPlusNormal"/>
        <w:jc w:val="center"/>
        <w:rPr>
          <w:rFonts w:ascii="PT Astra Serif" w:hAnsi="PT Astra Serif"/>
        </w:rPr>
      </w:pP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 xml:space="preserve">В целях реализации положений Национальной </w:t>
      </w:r>
      <w:hyperlink r:id="rId9" w:history="1">
        <w:r w:rsidRPr="00F3408D">
          <w:rPr>
            <w:rFonts w:ascii="PT Astra Serif" w:hAnsi="PT Astra Serif"/>
            <w:color w:val="0000FF"/>
          </w:rPr>
          <w:t>стратегии</w:t>
        </w:r>
      </w:hyperlink>
      <w:r w:rsidRPr="00F3408D">
        <w:rPr>
          <w:rFonts w:ascii="PT Astra Serif" w:hAnsi="PT Astra Serif"/>
        </w:rPr>
        <w:t xml:space="preserve"> противодействия коррупции, утвержденной Указом Президента Российской Федерации от 13 апреля 2010 года N 460, </w:t>
      </w:r>
      <w:hyperlink r:id="rId10" w:history="1">
        <w:r w:rsidRPr="00F3408D">
          <w:rPr>
            <w:rFonts w:ascii="PT Astra Serif" w:hAnsi="PT Astra Serif"/>
            <w:color w:val="0000FF"/>
          </w:rPr>
          <w:t>Указа</w:t>
        </w:r>
      </w:hyperlink>
      <w:r w:rsidRPr="00F3408D">
        <w:rPr>
          <w:rFonts w:ascii="PT Astra Serif" w:hAnsi="PT Astra Serif"/>
        </w:rPr>
        <w:t xml:space="preserve"> Президента Российской Федерации от 29 июня 2018 года N 378 "О Национальном плане по противодействию коррупции на 2018 - 2020 годы" Правительство Ямало-Ненецкого автономного округа постановляет: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 xml:space="preserve">1. Утвердить прилагаемую комплексную </w:t>
      </w:r>
      <w:hyperlink w:anchor="P34" w:history="1">
        <w:r w:rsidRPr="00F3408D">
          <w:rPr>
            <w:rFonts w:ascii="PT Astra Serif" w:hAnsi="PT Astra Serif"/>
            <w:color w:val="0000FF"/>
          </w:rPr>
          <w:t>программу</w:t>
        </w:r>
      </w:hyperlink>
      <w:r w:rsidRPr="00F3408D">
        <w:rPr>
          <w:rFonts w:ascii="PT Astra Serif" w:hAnsi="PT Astra Serif"/>
        </w:rPr>
        <w:t xml:space="preserve"> "Противодействие коррупции в Ямало-Ненецком автономном округе на 2018 - 2020 годы".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1-1. Руководители исполнительных органов государственной власти Ямало-Ненецкого автономного округа, заключивших соглашение о передаче полномочий по осуществлению кадровой работы и функций по противодействию и профилактике коррупции аппарату Губернатора Ямало-Ненецкого автономного округа, обеспечивают исполнение мероприятий комплексной программы "Противодействие коррупции в Ямало-Ненецком автономном округе на 2018 - 2020 годы" в части полномочий, не переданных аппарату Губернатора Ямало-Ненецкого автономного округа.</w:t>
      </w:r>
    </w:p>
    <w:p w:rsidR="00F3408D" w:rsidRPr="00F3408D" w:rsidRDefault="00F3408D">
      <w:pPr>
        <w:pStyle w:val="ConsPlusNormal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 xml:space="preserve">(п. 1-1 введен </w:t>
      </w:r>
      <w:hyperlink r:id="rId11" w:history="1">
        <w:r w:rsidRPr="00F3408D">
          <w:rPr>
            <w:rFonts w:ascii="PT Astra Serif" w:hAnsi="PT Astra Serif"/>
            <w:color w:val="0000FF"/>
          </w:rPr>
          <w:t>постановлением</w:t>
        </w:r>
      </w:hyperlink>
      <w:r w:rsidRPr="00F3408D">
        <w:rPr>
          <w:rFonts w:ascii="PT Astra Serif" w:hAnsi="PT Astra Serif"/>
        </w:rPr>
        <w:t xml:space="preserve"> Правительства ЯНАО от 08.08.2019 N 854-П)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2. Рекомендовать главам (главам местных администраций) муниципальных образований в Ямало-Ненецком автономном округе принять участие в реализации мероприятий комплексной программы "Противодействие коррупции в Ямало-Ненецком автономном округе на 2018 - 2020 годы".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 xml:space="preserve">3. Признать утратившим силу </w:t>
      </w:r>
      <w:hyperlink r:id="rId12" w:history="1">
        <w:r w:rsidRPr="00F3408D">
          <w:rPr>
            <w:rFonts w:ascii="PT Astra Serif" w:hAnsi="PT Astra Serif"/>
            <w:color w:val="0000FF"/>
          </w:rPr>
          <w:t>постановление</w:t>
        </w:r>
      </w:hyperlink>
      <w:r w:rsidRPr="00F3408D">
        <w:rPr>
          <w:rFonts w:ascii="PT Astra Serif" w:hAnsi="PT Astra Serif"/>
        </w:rPr>
        <w:t xml:space="preserve"> Правительства Ямало-Ненецкого автономного округа от 27 февраля 2017 года N 127-П "Об утверждении комплексной программы "Противодействие коррупции в Ямало-Ненецком автономном округе на 2017 - 2018 годы".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4. Контроль за исполнением настоящего постановления оставляю за собой.</w:t>
      </w: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Normal"/>
        <w:jc w:val="right"/>
        <w:rPr>
          <w:rFonts w:ascii="PT Astra Serif" w:hAnsi="PT Astra Serif"/>
        </w:rPr>
      </w:pPr>
      <w:r w:rsidRPr="00F3408D">
        <w:rPr>
          <w:rFonts w:ascii="PT Astra Serif" w:hAnsi="PT Astra Serif"/>
        </w:rPr>
        <w:t>Врио Губернатора</w:t>
      </w:r>
    </w:p>
    <w:p w:rsidR="00F3408D" w:rsidRPr="00F3408D" w:rsidRDefault="00F3408D">
      <w:pPr>
        <w:pStyle w:val="ConsPlusNormal"/>
        <w:jc w:val="right"/>
        <w:rPr>
          <w:rFonts w:ascii="PT Astra Serif" w:hAnsi="PT Astra Serif"/>
        </w:rPr>
      </w:pPr>
      <w:r w:rsidRPr="00F3408D">
        <w:rPr>
          <w:rFonts w:ascii="PT Astra Serif" w:hAnsi="PT Astra Serif"/>
        </w:rPr>
        <w:t>Ямало-Ненецкого автономного округа</w:t>
      </w:r>
    </w:p>
    <w:p w:rsidR="00F3408D" w:rsidRPr="00F3408D" w:rsidRDefault="00F3408D">
      <w:pPr>
        <w:pStyle w:val="ConsPlusNormal"/>
        <w:jc w:val="right"/>
        <w:rPr>
          <w:rFonts w:ascii="PT Astra Serif" w:hAnsi="PT Astra Serif"/>
        </w:rPr>
      </w:pPr>
      <w:r w:rsidRPr="00F3408D">
        <w:rPr>
          <w:rFonts w:ascii="PT Astra Serif" w:hAnsi="PT Astra Serif"/>
        </w:rPr>
        <w:t>Д.А.АРТЮХОВ</w:t>
      </w: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Normal"/>
        <w:jc w:val="right"/>
        <w:outlineLvl w:val="0"/>
        <w:rPr>
          <w:rFonts w:ascii="PT Astra Serif" w:hAnsi="PT Astra Serif"/>
        </w:rPr>
      </w:pPr>
      <w:r w:rsidRPr="00F3408D">
        <w:rPr>
          <w:rFonts w:ascii="PT Astra Serif" w:hAnsi="PT Astra Serif"/>
        </w:rPr>
        <w:t>Утверждена</w:t>
      </w:r>
    </w:p>
    <w:p w:rsidR="00F3408D" w:rsidRPr="00F3408D" w:rsidRDefault="00F3408D">
      <w:pPr>
        <w:pStyle w:val="ConsPlusNormal"/>
        <w:jc w:val="right"/>
        <w:rPr>
          <w:rFonts w:ascii="PT Astra Serif" w:hAnsi="PT Astra Serif"/>
        </w:rPr>
      </w:pPr>
      <w:r w:rsidRPr="00F3408D">
        <w:rPr>
          <w:rFonts w:ascii="PT Astra Serif" w:hAnsi="PT Astra Serif"/>
        </w:rPr>
        <w:t>постановлением Правительства</w:t>
      </w:r>
    </w:p>
    <w:p w:rsidR="00F3408D" w:rsidRPr="00F3408D" w:rsidRDefault="00F3408D">
      <w:pPr>
        <w:pStyle w:val="ConsPlusNormal"/>
        <w:jc w:val="right"/>
        <w:rPr>
          <w:rFonts w:ascii="PT Astra Serif" w:hAnsi="PT Astra Serif"/>
        </w:rPr>
      </w:pPr>
      <w:r w:rsidRPr="00F3408D">
        <w:rPr>
          <w:rFonts w:ascii="PT Astra Serif" w:hAnsi="PT Astra Serif"/>
        </w:rPr>
        <w:t>Ямало-Ненецкого автономного округа</w:t>
      </w:r>
    </w:p>
    <w:p w:rsidR="00F3408D" w:rsidRPr="00F3408D" w:rsidRDefault="00F3408D">
      <w:pPr>
        <w:pStyle w:val="ConsPlusNormal"/>
        <w:jc w:val="right"/>
        <w:rPr>
          <w:rFonts w:ascii="PT Astra Serif" w:hAnsi="PT Astra Serif"/>
        </w:rPr>
      </w:pPr>
      <w:r w:rsidRPr="00F3408D">
        <w:rPr>
          <w:rFonts w:ascii="PT Astra Serif" w:hAnsi="PT Astra Serif"/>
        </w:rPr>
        <w:t>от 20 августа 2018 года N 866-П</w:t>
      </w: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Title"/>
        <w:jc w:val="center"/>
        <w:rPr>
          <w:rFonts w:ascii="PT Astra Serif" w:hAnsi="PT Astra Serif"/>
        </w:rPr>
      </w:pPr>
      <w:bookmarkStart w:id="1" w:name="P34"/>
      <w:bookmarkEnd w:id="1"/>
      <w:r w:rsidRPr="00F3408D">
        <w:rPr>
          <w:rFonts w:ascii="PT Astra Serif" w:hAnsi="PT Astra Serif"/>
        </w:rPr>
        <w:t>КОМПЛЕКСНАЯ ПРОГРАММА</w:t>
      </w:r>
    </w:p>
    <w:p w:rsidR="00F3408D" w:rsidRPr="00F3408D" w:rsidRDefault="00F3408D">
      <w:pPr>
        <w:pStyle w:val="ConsPlusTitle"/>
        <w:jc w:val="center"/>
        <w:rPr>
          <w:rFonts w:ascii="PT Astra Serif" w:hAnsi="PT Astra Serif"/>
        </w:rPr>
      </w:pPr>
      <w:r w:rsidRPr="00F3408D">
        <w:rPr>
          <w:rFonts w:ascii="PT Astra Serif" w:hAnsi="PT Astra Serif"/>
        </w:rPr>
        <w:t>"ПРОТИВОДЕЙСТВИЕ КОРРУПЦИИ В ЯМАЛО-НЕНЕЦКОМ</w:t>
      </w:r>
    </w:p>
    <w:p w:rsidR="00F3408D" w:rsidRPr="00F3408D" w:rsidRDefault="00F3408D">
      <w:pPr>
        <w:pStyle w:val="ConsPlusTitle"/>
        <w:jc w:val="center"/>
        <w:rPr>
          <w:rFonts w:ascii="PT Astra Serif" w:hAnsi="PT Astra Serif"/>
        </w:rPr>
      </w:pPr>
      <w:r w:rsidRPr="00F3408D">
        <w:rPr>
          <w:rFonts w:ascii="PT Astra Serif" w:hAnsi="PT Astra Serif"/>
        </w:rPr>
        <w:lastRenderedPageBreak/>
        <w:t>АВТОНОМНОМ ОКРУГЕ НА 2018 - 2020 ГОДЫ"</w:t>
      </w:r>
    </w:p>
    <w:p w:rsidR="00F3408D" w:rsidRPr="00F3408D" w:rsidRDefault="00F3408D">
      <w:pPr>
        <w:spacing w:after="1"/>
        <w:rPr>
          <w:rFonts w:ascii="PT Astra Serif" w:hAnsi="PT Astra Serif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408D" w:rsidRPr="00F340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  <w:color w:val="392C69"/>
              </w:rPr>
              <w:t>Список изменяющих документов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  <w:color w:val="392C69"/>
              </w:rPr>
              <w:t xml:space="preserve">(в ред. постановлений Правительства ЯНАО от 22.02.2019 </w:t>
            </w:r>
            <w:hyperlink r:id="rId13" w:history="1">
              <w:r w:rsidRPr="00F3408D">
                <w:rPr>
                  <w:rFonts w:ascii="PT Astra Serif" w:hAnsi="PT Astra Serif"/>
                  <w:color w:val="0000FF"/>
                </w:rPr>
                <w:t>N 144-П</w:t>
              </w:r>
            </w:hyperlink>
            <w:r w:rsidRPr="00F3408D">
              <w:rPr>
                <w:rFonts w:ascii="PT Astra Serif" w:hAnsi="PT Astra Serif"/>
                <w:color w:val="392C69"/>
              </w:rPr>
              <w:t>,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  <w:color w:val="392C69"/>
              </w:rPr>
              <w:t xml:space="preserve">от 01.10.2019 </w:t>
            </w:r>
            <w:hyperlink r:id="rId14" w:history="1">
              <w:r w:rsidRPr="00F3408D">
                <w:rPr>
                  <w:rFonts w:ascii="PT Astra Serif" w:hAnsi="PT Astra Serif"/>
                  <w:color w:val="0000FF"/>
                </w:rPr>
                <w:t>N 1067-П</w:t>
              </w:r>
            </w:hyperlink>
            <w:r w:rsidRPr="00F3408D">
              <w:rPr>
                <w:rFonts w:ascii="PT Astra Serif" w:hAnsi="PT Astra Serif"/>
                <w:color w:val="392C69"/>
              </w:rPr>
              <w:t xml:space="preserve">, от 31.10.2019 </w:t>
            </w:r>
            <w:hyperlink r:id="rId15" w:history="1">
              <w:r w:rsidRPr="00F3408D">
                <w:rPr>
                  <w:rFonts w:ascii="PT Astra Serif" w:hAnsi="PT Astra Serif"/>
                  <w:color w:val="0000FF"/>
                </w:rPr>
                <w:t>N 1151-П</w:t>
              </w:r>
            </w:hyperlink>
            <w:r w:rsidRPr="00F3408D">
              <w:rPr>
                <w:rFonts w:ascii="PT Astra Serif" w:hAnsi="PT Astra Serif"/>
                <w:color w:val="392C69"/>
              </w:rPr>
              <w:t>)</w:t>
            </w:r>
          </w:p>
        </w:tc>
      </w:tr>
    </w:tbl>
    <w:p w:rsidR="00F3408D" w:rsidRPr="00F3408D" w:rsidRDefault="00F3408D">
      <w:pPr>
        <w:pStyle w:val="ConsPlusNormal"/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F3408D" w:rsidRPr="00F3408D">
        <w:tc>
          <w:tcPr>
            <w:tcW w:w="2494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Наименование Программы</w:t>
            </w:r>
          </w:p>
        </w:tc>
        <w:tc>
          <w:tcPr>
            <w:tcW w:w="6576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комплексная программа "Противодействие коррупции в Ямало-Ненецком автономном округе на 2018 - 2020 годы"</w:t>
            </w:r>
          </w:p>
        </w:tc>
      </w:tr>
      <w:tr w:rsidR="00F3408D" w:rsidRPr="00F3408D">
        <w:tc>
          <w:tcPr>
            <w:tcW w:w="2494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Основание для разработки Программы</w:t>
            </w:r>
          </w:p>
        </w:tc>
        <w:tc>
          <w:tcPr>
            <w:tcW w:w="6576" w:type="dxa"/>
          </w:tcPr>
          <w:p w:rsidR="00F3408D" w:rsidRPr="00F3408D" w:rsidRDefault="00B52F6D">
            <w:pPr>
              <w:pStyle w:val="ConsPlusNormal"/>
              <w:rPr>
                <w:rFonts w:ascii="PT Astra Serif" w:hAnsi="PT Astra Serif"/>
              </w:rPr>
            </w:pPr>
            <w:hyperlink r:id="rId16" w:history="1">
              <w:r w:rsidR="00F3408D" w:rsidRPr="00F3408D">
                <w:rPr>
                  <w:rFonts w:ascii="PT Astra Serif" w:hAnsi="PT Astra Serif"/>
                  <w:color w:val="0000FF"/>
                </w:rPr>
                <w:t>Указ</w:t>
              </w:r>
            </w:hyperlink>
            <w:r w:rsidR="00F3408D" w:rsidRPr="00F3408D">
              <w:rPr>
                <w:rFonts w:ascii="PT Astra Serif" w:hAnsi="PT Astra Serif"/>
              </w:rPr>
      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коррупции";</w:t>
            </w:r>
          </w:p>
          <w:p w:rsidR="00F3408D" w:rsidRPr="00F3408D" w:rsidRDefault="00B52F6D">
            <w:pPr>
              <w:pStyle w:val="ConsPlusNormal"/>
              <w:rPr>
                <w:rFonts w:ascii="PT Astra Serif" w:hAnsi="PT Astra Serif"/>
              </w:rPr>
            </w:pPr>
            <w:hyperlink r:id="rId17" w:history="1">
              <w:r w:rsidR="00F3408D" w:rsidRPr="00F3408D">
                <w:rPr>
                  <w:rFonts w:ascii="PT Astra Serif" w:hAnsi="PT Astra Serif"/>
                  <w:color w:val="0000FF"/>
                </w:rPr>
                <w:t>Указ</w:t>
              </w:r>
            </w:hyperlink>
            <w:r w:rsidR="00F3408D" w:rsidRPr="00F3408D">
              <w:rPr>
                <w:rFonts w:ascii="PT Astra Serif" w:hAnsi="PT Astra Serif"/>
              </w:rPr>
              <w:t xml:space="preserve"> Президента Российской Федерации от 29 июня 2018 года N 378 "О Национальном плане противодействия коррупции на 2018 - 2020 годы";</w:t>
            </w:r>
          </w:p>
          <w:p w:rsidR="00F3408D" w:rsidRPr="00F3408D" w:rsidRDefault="00B52F6D">
            <w:pPr>
              <w:pStyle w:val="ConsPlusNormal"/>
              <w:rPr>
                <w:rFonts w:ascii="PT Astra Serif" w:hAnsi="PT Astra Serif"/>
              </w:rPr>
            </w:pPr>
            <w:hyperlink r:id="rId18" w:history="1">
              <w:r w:rsidR="00F3408D" w:rsidRPr="00F3408D">
                <w:rPr>
                  <w:rFonts w:ascii="PT Astra Serif" w:hAnsi="PT Astra Serif"/>
                  <w:color w:val="0000FF"/>
                </w:rPr>
                <w:t>Закон</w:t>
              </w:r>
            </w:hyperlink>
            <w:r w:rsidR="00F3408D" w:rsidRPr="00F3408D">
              <w:rPr>
                <w:rFonts w:ascii="PT Astra Serif" w:hAnsi="PT Astra Serif"/>
              </w:rPr>
              <w:t xml:space="preserve"> Ямало-Ненецкого автономного округа от 30 октября 2017 года N 72-ЗАО "О противодействии коррупции в Ямало-Ненецком автономном округе"</w:t>
            </w:r>
          </w:p>
        </w:tc>
      </w:tr>
      <w:tr w:rsidR="00F3408D" w:rsidRPr="00F3408D">
        <w:tc>
          <w:tcPr>
            <w:tcW w:w="2494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Заказчик и основной разработчик Программы</w:t>
            </w:r>
          </w:p>
        </w:tc>
        <w:tc>
          <w:tcPr>
            <w:tcW w:w="6576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Ямало-Ненецкого автономного округа</w:t>
            </w:r>
          </w:p>
        </w:tc>
      </w:tr>
      <w:tr w:rsidR="00F3408D" w:rsidRPr="00F3408D">
        <w:tc>
          <w:tcPr>
            <w:tcW w:w="2494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Цели и задачи</w:t>
            </w:r>
          </w:p>
        </w:tc>
        <w:tc>
          <w:tcPr>
            <w:tcW w:w="6576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цель: повышение эффективности противодействия коррупции и снижение уровня коррупции во всех общественных сферах, устранение причин возникновения коррупционных проявлений путем повышения эффективности антикоррупционной деятельности исполнительных органов государственной власти, органов местного самоуправления и институтов гражданского общества Ямало-Ненецкого автономного округа.</w:t>
            </w: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Задачи:</w:t>
            </w: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- совершенствование механизмов профилактики коррупционных правонарушений в Ямало-Ненецком автономном округе;</w:t>
            </w: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- организация антикоррупционной пропаганды в Ямало-Ненецком автономном округе в целях формирования в обществе нетерпимого отношения к коррупции;</w:t>
            </w: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- совершенствование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- привлечение граждан, общественных объединений и средств массовой информации к деятельности по противодействию коррупции;</w:t>
            </w: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- обеспечение прозрачности деятельности исполнительных органов государственной власти Ямало-Ненецкого автономного округа и органов местного самоуправления муниципальных образований в Ямало-Ненецком автономном округе</w:t>
            </w:r>
          </w:p>
        </w:tc>
      </w:tr>
      <w:tr w:rsidR="00F3408D" w:rsidRPr="00F3408D">
        <w:tc>
          <w:tcPr>
            <w:tcW w:w="2494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Сроки реализации Программы</w:t>
            </w:r>
          </w:p>
        </w:tc>
        <w:tc>
          <w:tcPr>
            <w:tcW w:w="6576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2018 - 2020 годы</w:t>
            </w:r>
          </w:p>
        </w:tc>
      </w:tr>
      <w:tr w:rsidR="00F3408D" w:rsidRPr="00F3408D">
        <w:tc>
          <w:tcPr>
            <w:tcW w:w="2494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Целевые индикаторы (показатели) Программы</w:t>
            </w:r>
          </w:p>
        </w:tc>
        <w:tc>
          <w:tcPr>
            <w:tcW w:w="6576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- доля выполненных исполнительными органами государственной власти Ямало-Ненецкого автономного округа мероприятий Программы от количества мероприятий, предусмотренных Программой (%);</w:t>
            </w: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 xml:space="preserve">- доля обращений граждан, принятых аппаратом Губернатора Ямало-Ненецкого автономного округа, о фактах коррупции, по которым проведена работа и (или) даны соответствующие </w:t>
            </w:r>
            <w:r w:rsidRPr="00F3408D">
              <w:rPr>
                <w:rFonts w:ascii="PT Astra Serif" w:hAnsi="PT Astra Serif"/>
              </w:rPr>
              <w:lastRenderedPageBreak/>
              <w:t>разъяснения, от общего количества обращений (%);</w:t>
            </w: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- доля проектов нормативных правовых актов Ямало-Ненецкого автономного округа, прошедших антикоррупционную экспертизу в отчетном году, от общего количества проектов нормативных правовых актов Ямало-Ненецкого автономного округа, подлежащих антикоррупционной экспертизе в отчетном году (%);</w:t>
            </w: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- доля размещенных публикаций по антикоррупционной тематике в средствах массовой информации от количества публикаций, подлежащих размещению в средствах массовой информации (%);</w:t>
            </w: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- доля рассмотренных вопросов на заседании комиссии по соблюдению требований к служебному поведению государственных гражданских служащих и урегулированию конфликта интересов от количества вопросов, поступивших и подлежащих рассмотрению на заседании комиссии (%);</w:t>
            </w: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- доля проведенных проверок достоверности представленных сведений от количества граждан, поступивших на государственную гражданскую службу (%);</w:t>
            </w: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- количество заседаний комиссии по координации работы по противодействию коррупции в Ямало-Ненецком автономном округе;</w:t>
            </w: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- доля нормативных правовых актов Ямало-Ненецкого автономного округа, прошедших антикоррупционную экспертизу в отчетном году, от общего количества нормативных правовых актов Ямало-Ненецкого автономного округа, подлежащих антикоррупционной экспертизе в отчетном году (%);</w:t>
            </w: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- количество проведенных социологических исследований для оценки уровня коррупции в Ямало-Ненецком автономном округе (ед.);</w:t>
            </w: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- количество изданной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(ед.)</w:t>
            </w:r>
          </w:p>
        </w:tc>
      </w:tr>
      <w:tr w:rsidR="00F3408D" w:rsidRPr="00F3408D">
        <w:tc>
          <w:tcPr>
            <w:tcW w:w="2494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>Соисполнители Программы</w:t>
            </w:r>
          </w:p>
        </w:tc>
        <w:tc>
          <w:tcPr>
            <w:tcW w:w="6576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исполнительные органы государственной власти Ямало-Ненецкого автономного округа;</w:t>
            </w: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органы местного самоуправления муниципальных образований в Ямало-Ненецком автономном округе (местные администрации) (по согласованию);</w:t>
            </w: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Общественная палата Ямало-Ненецкого автономного округа (по согласованию)</w:t>
            </w:r>
          </w:p>
        </w:tc>
      </w:tr>
      <w:tr w:rsidR="00F3408D" w:rsidRPr="00F3408D">
        <w:tc>
          <w:tcPr>
            <w:tcW w:w="2494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Объемы и источники финансирования Программы</w:t>
            </w:r>
          </w:p>
        </w:tc>
        <w:tc>
          <w:tcPr>
            <w:tcW w:w="6576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значительная часть расходов Программы предусмотрена в государственных программах исполнительных органов государственной власти Ямало-Ненецкого автономного округа, направленных на реализацию нормативных правовых актов Ямало-Ненецкого автономного округа</w:t>
            </w:r>
          </w:p>
        </w:tc>
      </w:tr>
      <w:tr w:rsidR="00F3408D" w:rsidRPr="00F3408D">
        <w:tc>
          <w:tcPr>
            <w:tcW w:w="2494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Ожидаемые результаты Программы</w:t>
            </w:r>
          </w:p>
        </w:tc>
        <w:tc>
          <w:tcPr>
            <w:tcW w:w="6576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- минимизировать и (или) ликвидировать последствия коррупции;</w:t>
            </w: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- повысить эффективность государственного управления;</w:t>
            </w: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- укрепить доверие гражданского общества к деятельности исполнительных органов государственной власти Ямало-Ненецкого автономного округа;</w:t>
            </w: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- повысить доступ граждан и организаций к информации о фактах коррупции, в том числе путем освещения таких фактов в средствах массовой информации;</w:t>
            </w: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 xml:space="preserve">- повысить качество и доступность государственных услуг, предоставляемых исполнительными органами государственной </w:t>
            </w:r>
            <w:r w:rsidRPr="00F3408D">
              <w:rPr>
                <w:rFonts w:ascii="PT Astra Serif" w:hAnsi="PT Astra Serif"/>
              </w:rPr>
              <w:lastRenderedPageBreak/>
              <w:t>власти Ямало-Ненецкого автономного округа;</w:t>
            </w: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- обеспечить эффективное и качественное выполнение исполнительными органами государственной власти Ямало-Ненецкого автономного округа своих функций;</w:t>
            </w: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- повышение информированности жителей Ямало-Ненецкого автономного округа о мерах по противодействию коррупции, принимаемых в Ямало-Ненецком автономном округе;</w:t>
            </w: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- создание условий и обеспечение участия институтов гражданского общества и граждан в антикоррупционной деятельности в Ямало-Ненецком автономном округе;</w:t>
            </w: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- создание системы неотвратимости ответственности за совершенные коррупционные правонарушения, в том числе за нарушения, связанные с использованием бюджетных средств и имущества</w:t>
            </w:r>
          </w:p>
        </w:tc>
      </w:tr>
    </w:tbl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Title"/>
        <w:jc w:val="center"/>
        <w:outlineLvl w:val="1"/>
        <w:rPr>
          <w:rFonts w:ascii="PT Astra Serif" w:hAnsi="PT Astra Serif"/>
        </w:rPr>
      </w:pPr>
      <w:r w:rsidRPr="00F3408D">
        <w:rPr>
          <w:rFonts w:ascii="PT Astra Serif" w:hAnsi="PT Astra Serif"/>
        </w:rPr>
        <w:t>I. Характеристика текущего состояния соответствующей сферы</w:t>
      </w:r>
    </w:p>
    <w:p w:rsidR="00F3408D" w:rsidRPr="00F3408D" w:rsidRDefault="00F3408D">
      <w:pPr>
        <w:pStyle w:val="ConsPlusTitle"/>
        <w:jc w:val="center"/>
        <w:rPr>
          <w:rFonts w:ascii="PT Astra Serif" w:hAnsi="PT Astra Serif"/>
        </w:rPr>
      </w:pPr>
      <w:r w:rsidRPr="00F3408D">
        <w:rPr>
          <w:rFonts w:ascii="PT Astra Serif" w:hAnsi="PT Astra Serif"/>
        </w:rPr>
        <w:t>социально-экономического развития Ямало-Ненецкого</w:t>
      </w:r>
    </w:p>
    <w:p w:rsidR="00F3408D" w:rsidRPr="00F3408D" w:rsidRDefault="00F3408D">
      <w:pPr>
        <w:pStyle w:val="ConsPlusTitle"/>
        <w:jc w:val="center"/>
        <w:rPr>
          <w:rFonts w:ascii="PT Astra Serif" w:hAnsi="PT Astra Serif"/>
        </w:rPr>
      </w:pPr>
      <w:r w:rsidRPr="00F3408D">
        <w:rPr>
          <w:rFonts w:ascii="PT Astra Serif" w:hAnsi="PT Astra Serif"/>
        </w:rPr>
        <w:t>автономного округа</w:t>
      </w:r>
    </w:p>
    <w:p w:rsidR="00F3408D" w:rsidRPr="00F3408D" w:rsidRDefault="00F3408D">
      <w:pPr>
        <w:pStyle w:val="ConsPlusNormal"/>
        <w:jc w:val="center"/>
        <w:rPr>
          <w:rFonts w:ascii="PT Astra Serif" w:hAnsi="PT Astra Serif"/>
        </w:rPr>
      </w:pPr>
    </w:p>
    <w:p w:rsidR="00F3408D" w:rsidRPr="00F3408D" w:rsidRDefault="00F3408D">
      <w:pPr>
        <w:pStyle w:val="ConsPlusTitle"/>
        <w:jc w:val="center"/>
        <w:outlineLvl w:val="2"/>
        <w:rPr>
          <w:rFonts w:ascii="PT Astra Serif" w:hAnsi="PT Astra Serif"/>
        </w:rPr>
      </w:pPr>
      <w:r w:rsidRPr="00F3408D">
        <w:rPr>
          <w:rFonts w:ascii="PT Astra Serif" w:hAnsi="PT Astra Serif"/>
        </w:rPr>
        <w:t>Совершенствование механизмов профилактики коррупционных</w:t>
      </w:r>
    </w:p>
    <w:p w:rsidR="00F3408D" w:rsidRPr="00F3408D" w:rsidRDefault="00F3408D">
      <w:pPr>
        <w:pStyle w:val="ConsPlusTitle"/>
        <w:jc w:val="center"/>
        <w:rPr>
          <w:rFonts w:ascii="PT Astra Serif" w:hAnsi="PT Astra Serif"/>
        </w:rPr>
      </w:pPr>
      <w:r w:rsidRPr="00F3408D">
        <w:rPr>
          <w:rFonts w:ascii="PT Astra Serif" w:hAnsi="PT Astra Serif"/>
        </w:rPr>
        <w:t>правонарушений в Ямало-Ненецком автономном округе</w:t>
      </w:r>
    </w:p>
    <w:p w:rsidR="00F3408D" w:rsidRPr="00F3408D" w:rsidRDefault="00F3408D">
      <w:pPr>
        <w:pStyle w:val="ConsPlusNormal"/>
        <w:jc w:val="center"/>
        <w:rPr>
          <w:rFonts w:ascii="PT Astra Serif" w:hAnsi="PT Astra Serif"/>
        </w:rPr>
      </w:pPr>
    </w:p>
    <w:p w:rsidR="00F3408D" w:rsidRPr="00F3408D" w:rsidRDefault="00B52F6D">
      <w:pPr>
        <w:pStyle w:val="ConsPlusNormal"/>
        <w:ind w:firstLine="540"/>
        <w:jc w:val="both"/>
        <w:rPr>
          <w:rFonts w:ascii="PT Astra Serif" w:hAnsi="PT Astra Serif"/>
        </w:rPr>
      </w:pPr>
      <w:hyperlink r:id="rId19" w:history="1">
        <w:r w:rsidR="00F3408D" w:rsidRPr="00F3408D">
          <w:rPr>
            <w:rFonts w:ascii="PT Astra Serif" w:hAnsi="PT Astra Serif"/>
            <w:color w:val="0000FF"/>
          </w:rPr>
          <w:t>Стратегия</w:t>
        </w:r>
      </w:hyperlink>
      <w:r w:rsidR="00F3408D" w:rsidRPr="00F3408D">
        <w:rPr>
          <w:rFonts w:ascii="PT Astra Serif" w:hAnsi="PT Astra Serif"/>
        </w:rPr>
        <w:t xml:space="preserve"> Национальной безопасности Российской Федерации, утвержденная Указом Президента Российской Федерации от 31 декабря 2015 года N 683, относит коррупцию к одной из основных угроз государственной и общественной безопасности страны.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Учитывая разрушительный эффект коррупции для экономического и политического развития государства, целью Национальной стратегии противодействия коррупции является искоренение причин и условий, порождающих коррупционные проявления в обществе. Решение данных задач обеспечивает реализация Национальных планов противодействия коррупции.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 xml:space="preserve">Очередной Национальный </w:t>
      </w:r>
      <w:hyperlink r:id="rId20" w:history="1">
        <w:r w:rsidRPr="00F3408D">
          <w:rPr>
            <w:rFonts w:ascii="PT Astra Serif" w:hAnsi="PT Astra Serif"/>
            <w:color w:val="0000FF"/>
          </w:rPr>
          <w:t>план</w:t>
        </w:r>
      </w:hyperlink>
      <w:r w:rsidRPr="00F3408D">
        <w:rPr>
          <w:rFonts w:ascii="PT Astra Serif" w:hAnsi="PT Astra Serif"/>
        </w:rPr>
        <w:t xml:space="preserve"> противодействия коррупции на 2018 - 2020 годы утвержден Указом Президента Российской Федерации от 29 июня 2018 года N 378 и предусматривает перечень мероприятий, направленных на совершенствование антикоррупционных мер и повышение эффективности действующих механизмов в сфере противодействия коррупции.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В Ямало-Ненецком автономном округе проводится комплексная работа по противодействию коррупции на всех уровнях власти, в которой принимают участие органы прокуратуры, правоохранительные органы, исполнительные органы государственной власти Ямало-Ненецкого автономного округа, территориальные органы федеральных органов исполнительной власти в Ямало-Ненецком автономном округе, органы местного самоуправления муниципальных образований в Ямало-Ненецком автономном округе (далее - органы местного самоуправления, автономный округ), а также институты гражданского общества и средства массовой информации.</w:t>
      </w:r>
    </w:p>
    <w:p w:rsidR="00F3408D" w:rsidRPr="00F3408D" w:rsidRDefault="00F3408D">
      <w:pPr>
        <w:pStyle w:val="ConsPlusNormal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 xml:space="preserve">(в ред. </w:t>
      </w:r>
      <w:hyperlink r:id="rId21" w:history="1">
        <w:r w:rsidRPr="00F3408D">
          <w:rPr>
            <w:rFonts w:ascii="PT Astra Serif" w:hAnsi="PT Astra Serif"/>
            <w:color w:val="0000FF"/>
          </w:rPr>
          <w:t>постановления</w:t>
        </w:r>
      </w:hyperlink>
      <w:r w:rsidRPr="00F3408D">
        <w:rPr>
          <w:rFonts w:ascii="PT Astra Serif" w:hAnsi="PT Astra Serif"/>
        </w:rPr>
        <w:t xml:space="preserve"> Правительства ЯНАО от 31.10.2019 N 1151-П)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За 2017 год правоохранительными органами автономного округа выявлено 131 коррупционное преступление, в том числе совершенное должностными лицами органов исполнительной власти и местного самоуправления автономного округа; судами вынесены обвинительные приговоры в отношении 27 лиц, из них в отношении 14 применена конфискация имущества.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С 2017 года в автономном округе антикоррупционная политика осуществляется путем использования программного метода.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В соответствии с Национальным планом антикоррупционные программы (планы) разработаны и утверждены в органах государственной власти автономного округа и органах местного самоуправления.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lastRenderedPageBreak/>
        <w:t xml:space="preserve">В соответствии с Национальным </w:t>
      </w:r>
      <w:hyperlink r:id="rId22" w:history="1">
        <w:r w:rsidRPr="00F3408D">
          <w:rPr>
            <w:rFonts w:ascii="PT Astra Serif" w:hAnsi="PT Astra Serif"/>
            <w:color w:val="0000FF"/>
          </w:rPr>
          <w:t>планом</w:t>
        </w:r>
      </w:hyperlink>
      <w:r w:rsidRPr="00F3408D">
        <w:rPr>
          <w:rFonts w:ascii="PT Astra Serif" w:hAnsi="PT Astra Serif"/>
        </w:rPr>
        <w:t xml:space="preserve"> противодействия коррупции на 2016 - 2017 годы, утвержденным Указом Президента Российской Федерации от 01 апреля 2016 года, комплексной </w:t>
      </w:r>
      <w:hyperlink r:id="rId23" w:history="1">
        <w:r w:rsidRPr="00F3408D">
          <w:rPr>
            <w:rFonts w:ascii="PT Astra Serif" w:hAnsi="PT Astra Serif"/>
            <w:color w:val="0000FF"/>
          </w:rPr>
          <w:t>программой</w:t>
        </w:r>
      </w:hyperlink>
      <w:r w:rsidRPr="00F3408D">
        <w:rPr>
          <w:rFonts w:ascii="PT Astra Serif" w:hAnsi="PT Astra Serif"/>
        </w:rPr>
        <w:t xml:space="preserve"> противодействия коррупции автономного округа на 2017 - 2018 годы, утвержденной постановлением Правительства автономного округа от 27 февраля 2017 года N 127-П, и соответствующими антикоррупционными программами (планами) органами исполнительной власти автономного округа и органами местного самоуправления системно осуществляется комплекс мер по законодательному, организационно-правовому и информационному обеспечению антикоррупционной деятельности (далее - Национальный план, Комплексная программа).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 xml:space="preserve">В целях обеспечения мер по развитию базовых направлений работы по противодействию коррупции, предусмотренных законодательством Российской Федерации, в автономном округе принят ряд нормативных правовых актов, основополагающим из которых является </w:t>
      </w:r>
      <w:hyperlink r:id="rId24" w:history="1">
        <w:r w:rsidRPr="00F3408D">
          <w:rPr>
            <w:rFonts w:ascii="PT Astra Serif" w:hAnsi="PT Astra Serif"/>
            <w:color w:val="0000FF"/>
          </w:rPr>
          <w:t>Закон</w:t>
        </w:r>
      </w:hyperlink>
      <w:r w:rsidRPr="00F3408D">
        <w:rPr>
          <w:rFonts w:ascii="PT Astra Serif" w:hAnsi="PT Astra Serif"/>
        </w:rPr>
        <w:t xml:space="preserve"> автономного округа от 30 октября 2017 года N 72-ЗАО "О противодействии коррупции в Ямало-Ненецком автономном округе".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Координирует действия исполнительных органов государственной власти автономного округа и органов местного самоуправления, а также их взаимодействие с территориальными органами федеральных органов исполнительной власти в автономном округе по вопросам противодействия коррупции комиссия по координации работы по противодействию коррупции в автономном округе (далее - комиссия) при Губернаторе автономного округа.</w:t>
      </w:r>
    </w:p>
    <w:p w:rsidR="00F3408D" w:rsidRPr="00F3408D" w:rsidRDefault="00F3408D">
      <w:pPr>
        <w:pStyle w:val="ConsPlusNormal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 xml:space="preserve">(в ред. </w:t>
      </w:r>
      <w:hyperlink r:id="rId25" w:history="1">
        <w:r w:rsidRPr="00F3408D">
          <w:rPr>
            <w:rFonts w:ascii="PT Astra Serif" w:hAnsi="PT Astra Serif"/>
            <w:color w:val="0000FF"/>
          </w:rPr>
          <w:t>постановления</w:t>
        </w:r>
      </w:hyperlink>
      <w:r w:rsidRPr="00F3408D">
        <w:rPr>
          <w:rFonts w:ascii="PT Astra Serif" w:hAnsi="PT Astra Serif"/>
        </w:rPr>
        <w:t xml:space="preserve"> Правительства ЯНАО от 31.10.2019 N 1151-П)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С начала 2017 года проведено 6 заседаний комиссии, на которых рассмотрено 18 вопросов в области противодействия коррупции. В частности, рассмотрены вопросы о результатах реализации мероприятий Национального плана; о мерах по повышению эффективности противодействия коррупции при осуществлении закупок товаров, работ, услуг для обеспечения государственных и муниципальных нужд; о результатах деятельности органов внутренних дел автономного округа в области противодействия коррупции.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Особое внимание при формировании повесток заседаний комиссии уделялось рассмотрению вопросов, касающихся реализации решений, принятых на заседаниях Совета при полномочном представителе Президента Российской Федерации в Уральском федеральном округе по противодействию коррупции.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Во исполнение решений комиссии в 2017 году проведен анализ выполнения исполнительными органами государственной власти автономного округа и органами местного самоуправления мероприятий Национального плана, а также Комплексной программы.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Определены мероприятия по выявлению фактов, содержащих признаки возникновения конфликта интересов, в том числе скрытой аффилированности должностных лиц, с использованием методических рекомендаций, разработанных в целях реализации перечня поручений Президента Российской Федерации от 26 января 2016 года N Пр-299 и согласованных на одном из заседаний комиссии.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Исходя из приоритетов антикоррупционной политики, следует продолжить работу исполнительных органов государственной власти автономного округа, органов местного самоуправления по противодействию коррупции в подведомственных государственных и муниципальных учреждениях по антикоррупционному просвещению, в том числе по повышению уровня правовой грамотности граждан, их правового воспитания и популяризации антикоррупционных стандартов поведения, внедрению в практику правил корпоративной этики.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В исполнительных органах государственной власти автономного округа и органах местного самоуправления активно проводится информационно-пропагандистская работа по формированию нетерпимости к коррупционному поведению среди граждан, гражданских служащих и муниципальных служащих в рамках совещаний, семинаров, тренингов, конференций, "круглых столов", профессиональной учебы, а также работа по усилению наглядной агитации и освещению в средствах массовой информации мер по противодействию коррупции, реализуемых в автономном округе.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lastRenderedPageBreak/>
        <w:t>Всероссийским центром изучения общественного мнения в период сентябрь - октябрь 2017 года проведен репрезентативный опрос населения "Коррупционные проявления в Ямало-Ненецком автономном округе".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Выборка исследования составила 3140 респондентов, география исследования - 13 муниципальных образований в автономном округе.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Как показали результаты опроса, показатели восприятия коррупции на окружном и местном уровнях за год немного выросли: до 56% (2016 год - 52%) выросла доля тех, кто считает коррупцию распространенной в автономном округе, до 42% респондентов (2016 год - 39%) считают коррупцию распространенной в своем городе (районе).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По представлениям опрошенных, коррупция менее распространена в Красноселькупском, Приуральском и Шурышкарском районах. Низкий уровень ее распространения, по результатам опроса, также зафиксирован в Ямальском районе и городе Лабытнанги.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Негативная динамика за год (в % от опрошенных по территориям) прослеживается в Пуровском (с 18 до 40) и Тазовском (с 21 до 35) районах, а также в городах Салехарде (с 40 до 51) и Муравленко (с 34 до 40).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Положительная динамика отмечена в городе Лабытнанги (с 43 до 28) и Надымском районе (с 53 до 48).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Опросные показатели по таким наиболее емким, с точки зрения коррупции, сферам, как здравоохранение, автоинспекция, высшее образование, не претерпели значительных изменений по сравнению с 2016 годом (+/- 3%).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С учетом вышеизложенного использование программно-целевого метода при выполнении исполнительными органами государственной власти автономного округа в 2018 - 2020 годах антикоррупционных мероприятий представляется наиболее целесообразным, так как будет способствовать качественному обновлению и созданию в автономном округе системы эффективного противодействия коррупции, адекватной требованиям демократического правового государства и общепринятым нормам международного права, к числу которых относятся: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- концентрация сил и средств исполнительных органов государственной власти автономного округа и органов местного самоуправления на наиболее важных направлениях антикоррупционной политики;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- четкое определение стратегии и тактики при разработке и реализации антикоррупционной программы автономного округа;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- мобилизация организационных ресурсов, участие в реализации программы органов публичной власти различного уровня, а также общественности.</w:t>
      </w: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Title"/>
        <w:jc w:val="center"/>
        <w:outlineLvl w:val="1"/>
        <w:rPr>
          <w:rFonts w:ascii="PT Astra Serif" w:hAnsi="PT Astra Serif"/>
        </w:rPr>
      </w:pPr>
      <w:r w:rsidRPr="00F3408D">
        <w:rPr>
          <w:rFonts w:ascii="PT Astra Serif" w:hAnsi="PT Astra Serif"/>
        </w:rPr>
        <w:t>II. Основные цели и задачи Программы,</w:t>
      </w:r>
    </w:p>
    <w:p w:rsidR="00F3408D" w:rsidRPr="00F3408D" w:rsidRDefault="00F3408D">
      <w:pPr>
        <w:pStyle w:val="ConsPlusTitle"/>
        <w:jc w:val="center"/>
        <w:rPr>
          <w:rFonts w:ascii="PT Astra Serif" w:hAnsi="PT Astra Serif"/>
        </w:rPr>
      </w:pPr>
      <w:r w:rsidRPr="00F3408D">
        <w:rPr>
          <w:rFonts w:ascii="PT Astra Serif" w:hAnsi="PT Astra Serif"/>
        </w:rPr>
        <w:t>сроки и этапы реализации</w:t>
      </w: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Целью Программы является повышение эффективности противодействия коррупции и снижение уровня коррупции во всех общественных сферах, устранение причин возникновения коррупционных проявлений путем повышения эффективности антикоррупционной деятельности исполнительных органов государственной власти автономного округа, органов местного самоуправления и институтов гражданского общества автономного округа.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Достижение этой цели предполагает решение следующих основных задач: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- совершенствование механизмов профилактики коррупционных правонарушений в автономном округе;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 xml:space="preserve">- организация антикоррупционной пропаганды в автономном округе в целях формирования в </w:t>
      </w:r>
      <w:r w:rsidRPr="00F3408D">
        <w:rPr>
          <w:rFonts w:ascii="PT Astra Serif" w:hAnsi="PT Astra Serif"/>
        </w:rPr>
        <w:lastRenderedPageBreak/>
        <w:t>обществе нетерпимого отношения к коррупции;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- совершенствование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- привлечение граждан, общественных объединений и средств массовой информации к деятельности по противодействию коррупции;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- обеспечение прозрачности деятельности исполнительных органов государственной власти автономного округа и органов местного самоуправления.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Программа носит комплексный характер. Общий срок реализации Программы рассчитан на 2018 - 2020 годы без деления на этапы.</w:t>
      </w:r>
    </w:p>
    <w:p w:rsidR="00F3408D" w:rsidRPr="00F3408D" w:rsidRDefault="00F3408D">
      <w:pPr>
        <w:pStyle w:val="ConsPlusNormal"/>
        <w:jc w:val="center"/>
        <w:rPr>
          <w:rFonts w:ascii="PT Astra Serif" w:hAnsi="PT Astra Serif"/>
        </w:rPr>
      </w:pPr>
    </w:p>
    <w:p w:rsidR="00F3408D" w:rsidRPr="00F3408D" w:rsidRDefault="00F3408D">
      <w:pPr>
        <w:pStyle w:val="ConsPlusTitle"/>
        <w:jc w:val="center"/>
        <w:outlineLvl w:val="1"/>
        <w:rPr>
          <w:rFonts w:ascii="PT Astra Serif" w:hAnsi="PT Astra Serif"/>
        </w:rPr>
      </w:pPr>
      <w:r w:rsidRPr="00F3408D">
        <w:rPr>
          <w:rFonts w:ascii="PT Astra Serif" w:hAnsi="PT Astra Serif"/>
        </w:rPr>
        <w:t>III. Перечень мероприятий Программы</w:t>
      </w: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Перечень мероприятий Программы с указанием сроков их исполнения, ответственных исполнителей представлен в таблице 1.</w:t>
      </w: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Normal"/>
        <w:jc w:val="right"/>
        <w:outlineLvl w:val="2"/>
        <w:rPr>
          <w:rFonts w:ascii="PT Astra Serif" w:hAnsi="PT Astra Serif"/>
        </w:rPr>
      </w:pPr>
      <w:r w:rsidRPr="00F3408D">
        <w:rPr>
          <w:rFonts w:ascii="PT Astra Serif" w:hAnsi="PT Astra Serif"/>
        </w:rPr>
        <w:t>Таблица 1</w:t>
      </w:r>
    </w:p>
    <w:p w:rsidR="00F3408D" w:rsidRPr="00F3408D" w:rsidRDefault="00F3408D">
      <w:pPr>
        <w:pStyle w:val="ConsPlusNormal"/>
        <w:jc w:val="center"/>
        <w:rPr>
          <w:rFonts w:ascii="PT Astra Serif" w:hAnsi="PT Astra Serif"/>
        </w:rPr>
      </w:pPr>
    </w:p>
    <w:p w:rsidR="00F3408D" w:rsidRPr="00F3408D" w:rsidRDefault="00F3408D">
      <w:pPr>
        <w:pStyle w:val="ConsPlusTitle"/>
        <w:jc w:val="center"/>
        <w:rPr>
          <w:rFonts w:ascii="PT Astra Serif" w:hAnsi="PT Astra Serif"/>
        </w:rPr>
      </w:pPr>
      <w:r w:rsidRPr="00F3408D">
        <w:rPr>
          <w:rFonts w:ascii="PT Astra Serif" w:hAnsi="PT Astra Serif"/>
        </w:rPr>
        <w:t>Перечень мероприятий Программы</w:t>
      </w:r>
    </w:p>
    <w:p w:rsidR="00F3408D" w:rsidRPr="00F3408D" w:rsidRDefault="00F3408D">
      <w:pPr>
        <w:pStyle w:val="ConsPlusNormal"/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855"/>
        <w:gridCol w:w="2608"/>
        <w:gridCol w:w="1814"/>
      </w:tblGrid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N п/п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Ответственные исполнители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Срок исполнения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3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4</w:t>
            </w:r>
          </w:p>
        </w:tc>
      </w:tr>
      <w:tr w:rsidR="00F3408D" w:rsidRPr="00F3408D">
        <w:tc>
          <w:tcPr>
            <w:tcW w:w="9071" w:type="dxa"/>
            <w:gridSpan w:val="4"/>
          </w:tcPr>
          <w:p w:rsidR="00F3408D" w:rsidRPr="00F3408D" w:rsidRDefault="00F3408D">
            <w:pPr>
              <w:pStyle w:val="ConsPlusNormal"/>
              <w:jc w:val="center"/>
              <w:outlineLvl w:val="3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I. Меры по законодательному обеспечению противодействия коррупции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1.1.</w:t>
            </w:r>
          </w:p>
        </w:tc>
        <w:tc>
          <w:tcPr>
            <w:tcW w:w="8277" w:type="dxa"/>
            <w:gridSpan w:val="3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Совершенствование законодательства автономного округа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1.1.1.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Своевременное приведение в соответствие с федеральным законодательством нормативных правовых актов автономного округа, касающихся сферы противодействия коррупции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постоянно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1.1.2.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Проведение мониторинга действующих административных регламентов по предоставлению государственных услуг с целью их совершенствования и приведения в соответствие с законодательством Российской Федерации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постоянно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1.2.</w:t>
            </w:r>
          </w:p>
        </w:tc>
        <w:tc>
          <w:tcPr>
            <w:tcW w:w="8277" w:type="dxa"/>
            <w:gridSpan w:val="3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Совершенствование механизмов антикоррупционной экспертизы нормативных правовых актов автономного округа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1.2.1.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Проведение антикоррупционной экспертизы проектов нормативных правовых актов автономного округа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государственно-правовой департамент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постоянно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1.2.2.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 xml:space="preserve">Проведение антикоррупционной </w:t>
            </w:r>
            <w:r w:rsidRPr="00F3408D">
              <w:rPr>
                <w:rFonts w:ascii="PT Astra Serif" w:hAnsi="PT Astra Serif"/>
              </w:rPr>
              <w:lastRenderedPageBreak/>
              <w:t>экспертизы действующих нормативных правовых актов (при мониторинге их применения) в целях выявления в них факторов, способствующих созданию условий для проявления коррупции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 xml:space="preserve">аппарат Губернатора </w:t>
            </w:r>
            <w:r w:rsidRPr="00F3408D">
              <w:rPr>
                <w:rFonts w:ascii="PT Astra Serif" w:hAnsi="PT Astra Serif"/>
              </w:rPr>
              <w:lastRenderedPageBreak/>
              <w:t>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>постоянно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>1.2.3.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Обобщение и систематизация результатов проведения антикоррупционной экспертизы проектов нормативных правовых актов и нормативных правовых актов автономного округа, включая подготовку на их основе аналитических материалов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государственно-правовой департамент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ежеквартально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1.2.4.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Анализ практики проведения независимой антикоррупционной экспертизы нормативных правовых актов автономного округа и их проектов с целью ее совершенствования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государственно-правовой департамент автономного округа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ежеквартально</w:t>
            </w:r>
          </w:p>
        </w:tc>
      </w:tr>
      <w:tr w:rsidR="00F3408D" w:rsidRPr="00F3408D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1.2.5.</w:t>
            </w:r>
          </w:p>
        </w:tc>
        <w:tc>
          <w:tcPr>
            <w:tcW w:w="3855" w:type="dxa"/>
            <w:tcBorders>
              <w:bottom w:val="nil"/>
            </w:tcBorders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Опубликование проектов нормативных правовых актов автономного округа на официальном сайте Правительства автономного округа в информационно-телекоммуникационной сети "Интернет" с целью проведения независимой антикоррупционной экспертизы</w:t>
            </w:r>
          </w:p>
        </w:tc>
        <w:tc>
          <w:tcPr>
            <w:tcW w:w="2608" w:type="dxa"/>
            <w:tcBorders>
              <w:bottom w:val="nil"/>
            </w:tcBorders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департамент внутренней политики автономного округа</w:t>
            </w:r>
          </w:p>
        </w:tc>
        <w:tc>
          <w:tcPr>
            <w:tcW w:w="1814" w:type="dxa"/>
            <w:tcBorders>
              <w:bottom w:val="nil"/>
            </w:tcBorders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постоянно</w:t>
            </w:r>
          </w:p>
        </w:tc>
      </w:tr>
      <w:tr w:rsidR="00F3408D" w:rsidRPr="00F3408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3408D" w:rsidRPr="00F3408D" w:rsidRDefault="00F3408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 xml:space="preserve">(в ред. </w:t>
            </w:r>
            <w:hyperlink r:id="rId26" w:history="1">
              <w:r w:rsidRPr="00F3408D">
                <w:rPr>
                  <w:rFonts w:ascii="PT Astra Serif" w:hAnsi="PT Astra Serif"/>
                  <w:color w:val="0000FF"/>
                </w:rPr>
                <w:t>постановления</w:t>
              </w:r>
            </w:hyperlink>
            <w:r w:rsidRPr="00F3408D">
              <w:rPr>
                <w:rFonts w:ascii="PT Astra Serif" w:hAnsi="PT Astra Serif"/>
              </w:rPr>
              <w:t xml:space="preserve"> Правительства ЯНАО от 22.02.2019 N 144-П)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1.3.</w:t>
            </w:r>
          </w:p>
        </w:tc>
        <w:tc>
          <w:tcPr>
            <w:tcW w:w="8277" w:type="dxa"/>
            <w:gridSpan w:val="3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Взаимодействие Правительства автономного округа с прокуратурой автономного округа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1.3.1.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Взаимодействие Правительства автономного округа с Прокуратурой автономного округа с целью проверки законности проектов нормативных правовых актов автономного округа, в том числе на предмет наличия в них коррупциогенных факторов, способствующих коррупционным проявлениям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постоянно</w:t>
            </w:r>
          </w:p>
        </w:tc>
      </w:tr>
      <w:tr w:rsidR="00F3408D" w:rsidRPr="00F3408D">
        <w:tc>
          <w:tcPr>
            <w:tcW w:w="9071" w:type="dxa"/>
            <w:gridSpan w:val="4"/>
          </w:tcPr>
          <w:p w:rsidR="00F3408D" w:rsidRPr="00F3408D" w:rsidRDefault="00F3408D">
            <w:pPr>
              <w:pStyle w:val="ConsPlusNormal"/>
              <w:jc w:val="center"/>
              <w:outlineLvl w:val="3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II. Меры по совершенствованию государственного управления в целях противодействия коррупции</w:t>
            </w:r>
          </w:p>
        </w:tc>
      </w:tr>
      <w:tr w:rsidR="00F3408D" w:rsidRPr="00F3408D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2.1.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Организация взаимодействия и координация деятельности исполнительных органов государственной власти автономного округа, органов местного самоуправления и территориальных органов федеральных органов исполнительной власти в автономном округе по реализации в автономном округе государственной антикоррупционной политики</w:t>
            </w:r>
          </w:p>
        </w:tc>
      </w:tr>
      <w:tr w:rsidR="00F3408D" w:rsidRPr="00F3408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3408D" w:rsidRPr="00F3408D" w:rsidRDefault="00F3408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 xml:space="preserve">(в ред. </w:t>
            </w:r>
            <w:hyperlink r:id="rId27" w:history="1">
              <w:r w:rsidRPr="00F3408D">
                <w:rPr>
                  <w:rFonts w:ascii="PT Astra Serif" w:hAnsi="PT Astra Serif"/>
                  <w:color w:val="0000FF"/>
                </w:rPr>
                <w:t>постановления</w:t>
              </w:r>
            </w:hyperlink>
            <w:r w:rsidRPr="00F3408D">
              <w:rPr>
                <w:rFonts w:ascii="PT Astra Serif" w:hAnsi="PT Astra Serif"/>
              </w:rPr>
              <w:t xml:space="preserve"> Правительства ЯНАО от 31.10.2019 N 1151-П)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>2.1.1.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Обеспечение деятельности комиссии по координации работы по противодействию коррупции в автономном округе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постоянно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2.1.2.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Рассмотрение на заседании комиссии по координации работы по противодействию коррупции в автономном округе вопроса о повышении самостоятельности органа автономного округа по профилактике коррупционных и иных правонарушений, в том числе путем его преобразования в соответствии с законом субъекта автономного округа в самостоятельный государственный орган, подчиненный непосредственно Губернатору автономного округа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до 01 ноября 2018 года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2.1.3.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Проведение общественных обсуждений (с привлечением экспертного сообщества) проектов планов противодействия коррупции на 2018 - 2020 годы исполнительных органов государственной власти автономного округа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до 01 сентября 2018 года</w:t>
            </w:r>
          </w:p>
        </w:tc>
      </w:tr>
      <w:tr w:rsidR="00F3408D" w:rsidRPr="00F3408D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2.1.4.</w:t>
            </w:r>
          </w:p>
        </w:tc>
        <w:tc>
          <w:tcPr>
            <w:tcW w:w="3855" w:type="dxa"/>
            <w:tcBorders>
              <w:bottom w:val="nil"/>
            </w:tcBorders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Ежегодное рассмотрение отчета о выполнении Программы в автономном округе и размещение такого отчета на официальном сайте Правительства автономного округа в информационно-телекоммуникационной сети "Интернет" в разделе "Противодействие коррупции"</w:t>
            </w:r>
          </w:p>
        </w:tc>
        <w:tc>
          <w:tcPr>
            <w:tcW w:w="2608" w:type="dxa"/>
            <w:tcBorders>
              <w:bottom w:val="nil"/>
            </w:tcBorders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</w:tc>
        <w:tc>
          <w:tcPr>
            <w:tcW w:w="1814" w:type="dxa"/>
            <w:tcBorders>
              <w:bottom w:val="nil"/>
            </w:tcBorders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до 01 февраля</w:t>
            </w:r>
          </w:p>
        </w:tc>
      </w:tr>
      <w:tr w:rsidR="00F3408D" w:rsidRPr="00F3408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3408D" w:rsidRPr="00F3408D" w:rsidRDefault="00F3408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 xml:space="preserve">(в ред. </w:t>
            </w:r>
            <w:hyperlink r:id="rId28" w:history="1">
              <w:r w:rsidRPr="00F3408D">
                <w:rPr>
                  <w:rFonts w:ascii="PT Astra Serif" w:hAnsi="PT Astra Serif"/>
                  <w:color w:val="0000FF"/>
                </w:rPr>
                <w:t>постановления</w:t>
              </w:r>
            </w:hyperlink>
            <w:r w:rsidRPr="00F3408D">
              <w:rPr>
                <w:rFonts w:ascii="PT Astra Serif" w:hAnsi="PT Astra Serif"/>
              </w:rPr>
              <w:t xml:space="preserve"> Правительства ЯНАО от 22.02.2019 N 144-П)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2.1.5.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Проведение мониторинга деятельности комиссий по соблюдению требований к служебному поведению государственных гражданских и муниципальных служащих и урегулированию конфликта интересов</w:t>
            </w: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Представление материалов, необходимых для реализации мероприятия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исполнительные органы государственной власти автономного округа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органы местного самоуправления (местные администрации) (по согласованию)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ежеквартально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2.1.6.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исполнительные органы государственной власти автономного округа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>органы местного самоуправления (местные администрации) (по согласованию)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>постоянно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>2.1.7.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Формирование у государственных гражданских и муниципальных служащих отрицательного отношения к коррупции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исполнительные органы государственной власти автономного округа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органы местного самоуправления (местные администрации) по согласованию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постоянно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2.2.</w:t>
            </w:r>
          </w:p>
        </w:tc>
        <w:tc>
          <w:tcPr>
            <w:tcW w:w="8277" w:type="dxa"/>
            <w:gridSpan w:val="3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Совершенствование функционирования государственной гражданской службы в целях предупреждения коррупционных правонарушений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2.2.1.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Анализ обращений граждан, поступающих в адрес Губернатора автономного округа, членов Правительства автономного округа и исполнительных органов государственной власти автономного округа, на предмет наличия информации о фактах коррупционных проявлений со стороны государственных гражданских служащих автономного округа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постоянно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2.2.2.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Освещение практики применения антикоррупционного законодательства посредством размещения соответствующей информации на Официальном Интернет-сайте аппарата Губернатора автономного округа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один раз в квартал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2.2.3.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Осуществление мероприятий по проверке сведений о доходах представляемых гражданами, претендующими на замещение должностей государственной гражданской службы автономного округа, и государственными гражданскими служащими автономного округа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2018 - 2020 годы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2.2.4.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Анализ результатов проверок, проведенных исполнительными органами государственной власти автономного округа по выявленным фактам коррупционных проявлений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один раз в полугодие</w:t>
            </w:r>
          </w:p>
        </w:tc>
      </w:tr>
      <w:tr w:rsidR="00F3408D" w:rsidRPr="00F3408D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2.2.5.</w:t>
            </w:r>
          </w:p>
        </w:tc>
        <w:tc>
          <w:tcPr>
            <w:tcW w:w="3855" w:type="dxa"/>
            <w:tcBorders>
              <w:bottom w:val="nil"/>
            </w:tcBorders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 xml:space="preserve">Проведение совместных совещаний, </w:t>
            </w:r>
            <w:r w:rsidRPr="00F3408D">
              <w:rPr>
                <w:rFonts w:ascii="PT Astra Serif" w:hAnsi="PT Astra Serif"/>
              </w:rPr>
              <w:lastRenderedPageBreak/>
              <w:t>"круглых столов" с представителями территориальных органов федеральных органов исполнительной власти в автономном округе, направленных на организацию взаимодействия по осуществлению мер антикоррупционной направленности в сфере государственной гражданской и муниципальной службы в автономном округе</w:t>
            </w:r>
          </w:p>
        </w:tc>
        <w:tc>
          <w:tcPr>
            <w:tcW w:w="2608" w:type="dxa"/>
            <w:tcBorders>
              <w:bottom w:val="nil"/>
            </w:tcBorders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 xml:space="preserve">аппарат Губернатора </w:t>
            </w:r>
            <w:r w:rsidRPr="00F3408D">
              <w:rPr>
                <w:rFonts w:ascii="PT Astra Serif" w:hAnsi="PT Astra Serif"/>
              </w:rPr>
              <w:lastRenderedPageBreak/>
              <w:t>автономного округа</w:t>
            </w:r>
          </w:p>
        </w:tc>
        <w:tc>
          <w:tcPr>
            <w:tcW w:w="1814" w:type="dxa"/>
            <w:tcBorders>
              <w:bottom w:val="nil"/>
            </w:tcBorders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>2018 - 2020 годы</w:t>
            </w:r>
          </w:p>
        </w:tc>
      </w:tr>
      <w:tr w:rsidR="00F3408D" w:rsidRPr="00F3408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3408D" w:rsidRPr="00F3408D" w:rsidRDefault="00F3408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 xml:space="preserve">(в ред. </w:t>
            </w:r>
            <w:hyperlink r:id="rId29" w:history="1">
              <w:r w:rsidRPr="00F3408D">
                <w:rPr>
                  <w:rFonts w:ascii="PT Astra Serif" w:hAnsi="PT Astra Serif"/>
                  <w:color w:val="0000FF"/>
                </w:rPr>
                <w:t>постановления</w:t>
              </w:r>
            </w:hyperlink>
            <w:r w:rsidRPr="00F3408D">
              <w:rPr>
                <w:rFonts w:ascii="PT Astra Serif" w:hAnsi="PT Astra Serif"/>
              </w:rPr>
              <w:t xml:space="preserve"> Правительства ЯНАО от 31.10.2019 N 1151-П)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2.2.6.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Рассмотрение в исполнительных органах государственной власти автономного округа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постоянно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2.2.7.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Использование мер поощрения, предусмотренных законодательством автономного округа, в целях стимулирования государственных гражданских служащих на безупречное и эффективное исполнение своих обязанностей, соблюдение запретов и ограничений, предусмотренных на государственной гражданской службе, требований к служебному поведению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постоянно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2.2.8.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Обеспечение выполнения требований законодательства о предотвращении и урегулировании конфликта интересов на государственной гражданской службе автономного округа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постоянно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2.2.9.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Повышение эффективности деятельности органа автономного округа по профилактике коррупционных и иных правонарушений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ежегодно,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до 01 февраля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2.2.10.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 xml:space="preserve">Выявление случаев несоблюдения лицами, замещающими государственные должности автономного округа, должности </w:t>
            </w:r>
            <w:r w:rsidRPr="00F3408D">
              <w:rPr>
                <w:rFonts w:ascii="PT Astra Serif" w:hAnsi="PT Astra Serif"/>
              </w:rPr>
              <w:lastRenderedPageBreak/>
              <w:t>государственной гражданской службы автономного округа,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Федерации.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автономном округе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>аппарат Губернатора автономного округа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 xml:space="preserve">исполнительные органы </w:t>
            </w:r>
            <w:r w:rsidRPr="00F3408D">
              <w:rPr>
                <w:rFonts w:ascii="PT Astra Serif" w:hAnsi="PT Astra Serif"/>
              </w:rPr>
              <w:lastRenderedPageBreak/>
              <w:t>государственной власти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>постоянно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>2.2.11.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Предупреждение коррупции в организациях, созданных для выполнения задач, поставленных перед исполнительными органами государственной власти автономного округа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постоянно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2.2.12.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постоянно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2.2.13.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постоянно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2.2.14.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 xml:space="preserve">Осуществление контроля за соблюдением лицами, замещающими государственные должности автономного округа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</w:t>
            </w:r>
            <w:r w:rsidRPr="00F3408D">
              <w:rPr>
                <w:rFonts w:ascii="PT Astra Serif" w:hAnsi="PT Astra Serif"/>
              </w:rPr>
              <w:lastRenderedPageBreak/>
              <w:t>привлечением таких лиц к ответственности в случае их несоблюдения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>аппарат Губернатора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ежегодно,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до 15 января,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до 01 ноября 2020 года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>2.2.15.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Повышение эффективности кадровой работы в части ведения личных дел лиц, замещающих государственные должности автономного округа и должности государственной гражданской службы автономного округа,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ежегодно,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до 10 января,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до 01 ноября 2020 года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2.2.16.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Использование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исполнительные органы государственной власти автономного округа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органы местного самоуправления (по согласованию)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01 января 2019 года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2.2.17.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Повышение квалификации государственных гражданских служащих автономного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ежегодно,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до 01 марта,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до 01 ноября 2020 года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2.2.18.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Обучение государственных гражданских служащих автономного округа, впервые поступивших на государственную гражданскую службу автономного округа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до 20 сентября 2020 года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>2.3.</w:t>
            </w:r>
          </w:p>
        </w:tc>
        <w:tc>
          <w:tcPr>
            <w:tcW w:w="8277" w:type="dxa"/>
            <w:gridSpan w:val="3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Совершенствование организации деятельности автономного округа в системе государственных закупок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2.3.1.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Обеспечение проведения электронных закупок как наименее коррупциогенного способа закупок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департамент государственного заказа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постоянно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2.3.2.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Обеспечение проведения обязательного общественного обсуждения закупок в случаях, установленных правовыми актами автономного округа и Правительства Российской Федерации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департамент государственного заказа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постоянно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2.3.3.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Организация мониторинга закупок товаров, работ, услуг для обеспечения нужд автономного округа с использованием региональной информационной системы в сфере закупок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департамент государственного заказа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постоянно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2.3.4.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Организация нормирования в сфере закупок с целью недопущения закупок товаров, работ, услуг для нужд автономного округа, которые имеют избыточные потребительские свойства или являются предметами роскоши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исполнительные органы государственной власти автономного округа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департамент государственного заказа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постоянно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2.3.5.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Организация исполнительными органами государственной власти автономного округа ведомственного контроля в сфере закупок в отношении подведомственных им заказчиков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постоянно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2.4.</w:t>
            </w:r>
          </w:p>
        </w:tc>
        <w:tc>
          <w:tcPr>
            <w:tcW w:w="8277" w:type="dxa"/>
            <w:gridSpan w:val="3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Осуществление мероприятий по реализации полномочий автономного округа как субъекта Российской Федерации в сфере управления и распоряжения государственным имуществом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2.4.1.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Проведение проверочных мероприятий по осуществлению контроля за использованием по целевому назначению и сохранностью государственного имущества автономного округа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департамент имущественных отношений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постоянно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2.4.2.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Контроль за осуществлением крупных сделок государственными унитарными предприятиями автономного округа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департамент имущественных отношений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постоянно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2.4.3.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 xml:space="preserve">Проведение торгов (конкурсов, аукционов) на право заключения договоров аренды, безвозмездного пользования, доверительного управления в отношении государственного имущества автономного округа, составляющего </w:t>
            </w:r>
            <w:r w:rsidRPr="00F3408D">
              <w:rPr>
                <w:rFonts w:ascii="PT Astra Serif" w:hAnsi="PT Astra Serif"/>
              </w:rPr>
              <w:lastRenderedPageBreak/>
              <w:t>государственную казну автономного округа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>департамент имущественных отношений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постоянно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>2.4.4.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Повышение качества администрирования неналоговых доходов окружного бюджета, увеличение их собираемости, минимизация задолженности по арендной плате (пени, штрафам) за пользование государственным имуществом автономного округа перед окружным бюджетом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департамент имущественных отношений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постоянно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2.4.5.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Обеспечение прозрачности процесса формирования прогнозного плана (программы) приватизации государственного имущества автономного округа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департамент имущественных отношений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постоянно</w:t>
            </w:r>
          </w:p>
        </w:tc>
      </w:tr>
      <w:tr w:rsidR="00F3408D" w:rsidRPr="00F3408D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2.4.6.</w:t>
            </w:r>
          </w:p>
        </w:tc>
        <w:tc>
          <w:tcPr>
            <w:tcW w:w="3855" w:type="dxa"/>
            <w:tcBorders>
              <w:bottom w:val="nil"/>
            </w:tcBorders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Обеспечение открытости и прозрачности процессов приватизации государственного имущества автономного округа, в том числе контроль за размещением на официальном сайте Правительства автономного округа в информационно-телекоммуникационной сети "Интернет"; Российской Федерации для размещения информации о проведении торгов (www.torgi.gov.ru) информационных сообщений о государственном имуществе автономного округа, планируемом к приватизации, а также о результатах сделок приватизации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департамент имущественных отношений автономного округа</w:t>
            </w:r>
          </w:p>
        </w:tc>
        <w:tc>
          <w:tcPr>
            <w:tcW w:w="1814" w:type="dxa"/>
            <w:tcBorders>
              <w:bottom w:val="nil"/>
            </w:tcBorders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постоянно</w:t>
            </w:r>
          </w:p>
        </w:tc>
      </w:tr>
      <w:tr w:rsidR="00F3408D" w:rsidRPr="00F3408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3408D" w:rsidRPr="00F3408D" w:rsidRDefault="00F3408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 xml:space="preserve">(в ред. </w:t>
            </w:r>
            <w:hyperlink r:id="rId30" w:history="1">
              <w:r w:rsidRPr="00F3408D">
                <w:rPr>
                  <w:rFonts w:ascii="PT Astra Serif" w:hAnsi="PT Astra Serif"/>
                  <w:color w:val="0000FF"/>
                </w:rPr>
                <w:t>постановления</w:t>
              </w:r>
            </w:hyperlink>
            <w:r w:rsidRPr="00F3408D">
              <w:rPr>
                <w:rFonts w:ascii="PT Astra Serif" w:hAnsi="PT Astra Serif"/>
              </w:rPr>
              <w:t xml:space="preserve"> Правительства ЯНАО от 22.02.2019 N 144-П)</w:t>
            </w:r>
          </w:p>
        </w:tc>
      </w:tr>
      <w:tr w:rsidR="00F3408D" w:rsidRPr="00F3408D">
        <w:tc>
          <w:tcPr>
            <w:tcW w:w="9071" w:type="dxa"/>
            <w:gridSpan w:val="4"/>
          </w:tcPr>
          <w:p w:rsidR="00F3408D" w:rsidRPr="00F3408D" w:rsidRDefault="00F3408D">
            <w:pPr>
              <w:pStyle w:val="ConsPlusNormal"/>
              <w:jc w:val="center"/>
              <w:outlineLvl w:val="3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III. Развитие электронного Правительства в автономном округе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3.1.</w:t>
            </w:r>
          </w:p>
        </w:tc>
        <w:tc>
          <w:tcPr>
            <w:tcW w:w="8277" w:type="dxa"/>
            <w:gridSpan w:val="3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Повышение качества и оперативности оказания наиболее социально значимых услуг, в частности, путем применения системы "одного окна" и электронного документооборота</w:t>
            </w:r>
          </w:p>
        </w:tc>
      </w:tr>
      <w:tr w:rsidR="00F3408D" w:rsidRPr="00F3408D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3.1.1.</w:t>
            </w:r>
          </w:p>
        </w:tc>
        <w:tc>
          <w:tcPr>
            <w:tcW w:w="3855" w:type="dxa"/>
            <w:tcBorders>
              <w:bottom w:val="nil"/>
            </w:tcBorders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Развитие многофункциональных центров предоставления государственных и муниципальных услуг в автономном округе</w:t>
            </w:r>
          </w:p>
        </w:tc>
        <w:tc>
          <w:tcPr>
            <w:tcW w:w="2608" w:type="dxa"/>
            <w:tcBorders>
              <w:bottom w:val="nil"/>
            </w:tcBorders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департамент информационных технологий и связи автономного округа</w:t>
            </w:r>
          </w:p>
        </w:tc>
        <w:tc>
          <w:tcPr>
            <w:tcW w:w="1814" w:type="dxa"/>
            <w:tcBorders>
              <w:bottom w:val="nil"/>
            </w:tcBorders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постоянно</w:t>
            </w:r>
          </w:p>
        </w:tc>
      </w:tr>
      <w:tr w:rsidR="00F3408D" w:rsidRPr="00F3408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3408D" w:rsidRPr="00F3408D" w:rsidRDefault="00F3408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 xml:space="preserve">(в ред. </w:t>
            </w:r>
            <w:hyperlink r:id="rId31" w:history="1">
              <w:r w:rsidRPr="00F3408D">
                <w:rPr>
                  <w:rFonts w:ascii="PT Astra Serif" w:hAnsi="PT Astra Serif"/>
                  <w:color w:val="0000FF"/>
                </w:rPr>
                <w:t>постановления</w:t>
              </w:r>
            </w:hyperlink>
            <w:r w:rsidRPr="00F3408D">
              <w:rPr>
                <w:rFonts w:ascii="PT Astra Serif" w:hAnsi="PT Astra Serif"/>
              </w:rPr>
              <w:t xml:space="preserve"> Правительства ЯНАО от 31.10.2019 N 1151-П)</w:t>
            </w:r>
          </w:p>
        </w:tc>
      </w:tr>
      <w:tr w:rsidR="00F3408D" w:rsidRPr="00F3408D">
        <w:tc>
          <w:tcPr>
            <w:tcW w:w="9071" w:type="dxa"/>
            <w:gridSpan w:val="4"/>
          </w:tcPr>
          <w:p w:rsidR="00F3408D" w:rsidRPr="00F3408D" w:rsidRDefault="00F3408D">
            <w:pPr>
              <w:pStyle w:val="ConsPlusNormal"/>
              <w:jc w:val="center"/>
              <w:outlineLvl w:val="3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IV. Взаимодействие органов государственной власти и общества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4.1.</w:t>
            </w:r>
          </w:p>
        </w:tc>
        <w:tc>
          <w:tcPr>
            <w:tcW w:w="8277" w:type="dxa"/>
            <w:gridSpan w:val="3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Реализация прав граждан на получение достоверной информации, повышение независимости средств массовой информации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4.1.1.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 xml:space="preserve">Информационное сопровождение мероприятий, направленных на </w:t>
            </w:r>
            <w:r w:rsidRPr="00F3408D">
              <w:rPr>
                <w:rFonts w:ascii="PT Astra Serif" w:hAnsi="PT Astra Serif"/>
              </w:rPr>
              <w:lastRenderedPageBreak/>
              <w:t>противодействие коррупции в автономном округе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>аппарат Губернатора автономного округа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департамент внутренней политики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>постоянно</w:t>
            </w:r>
          </w:p>
        </w:tc>
      </w:tr>
      <w:tr w:rsidR="00F3408D" w:rsidRPr="00F3408D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>4.1.2.</w:t>
            </w:r>
          </w:p>
        </w:tc>
        <w:tc>
          <w:tcPr>
            <w:tcW w:w="8277" w:type="dxa"/>
            <w:gridSpan w:val="3"/>
            <w:tcBorders>
              <w:bottom w:val="nil"/>
            </w:tcBorders>
          </w:tcPr>
          <w:p w:rsidR="00F3408D" w:rsidRPr="00F3408D" w:rsidRDefault="00F3408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 xml:space="preserve">Утратил силу. - </w:t>
            </w:r>
            <w:hyperlink r:id="rId32" w:history="1">
              <w:r w:rsidRPr="00F3408D">
                <w:rPr>
                  <w:rFonts w:ascii="PT Astra Serif" w:hAnsi="PT Astra Serif"/>
                  <w:color w:val="0000FF"/>
                </w:rPr>
                <w:t>Постановление</w:t>
              </w:r>
            </w:hyperlink>
            <w:r w:rsidRPr="00F3408D">
              <w:rPr>
                <w:rFonts w:ascii="PT Astra Serif" w:hAnsi="PT Astra Serif"/>
              </w:rPr>
              <w:t xml:space="preserve"> Правительства ЯНАО от 31.10.2019 N 1151-П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4.1.3.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Организация выступлений должностных лиц исполнительных органов государственной власти автономного округа на тему антикоррупционной деятельности в средствах массовой информации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департамент внутренней политики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2018 - 2020 годы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4.1.4.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автономном округе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департамент внутренней политики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ежегодно,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до 31 декабря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4.1.5.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2018 - 2020 годы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4.1.6.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Размещение публикаций по антикоррупционной тематике в средствах массовой информации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постоянно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4.2.</w:t>
            </w:r>
          </w:p>
        </w:tc>
        <w:tc>
          <w:tcPr>
            <w:tcW w:w="8277" w:type="dxa"/>
            <w:gridSpan w:val="3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Взаимодействие с институтами гражданского общества в сфере изучения причин и методов противодействия коррупции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4.2.1.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Проведение заседаний в формате "круглого стола" с участием членов Общественной палаты автономного округа, представителей некоммерческих организаций автономного округа, представителей Законодательного Собрания автономного округа и исполнительных органов государственной власти автономного округа, представителей правоохранительных органов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Общественная палата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2018 - 2020 годы</w:t>
            </w:r>
          </w:p>
        </w:tc>
      </w:tr>
      <w:tr w:rsidR="00F3408D" w:rsidRPr="00F3408D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4.2.2.</w:t>
            </w:r>
          </w:p>
        </w:tc>
        <w:tc>
          <w:tcPr>
            <w:tcW w:w="3855" w:type="dxa"/>
            <w:tcBorders>
              <w:bottom w:val="nil"/>
            </w:tcBorders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608" w:type="dxa"/>
            <w:tcBorders>
              <w:bottom w:val="nil"/>
            </w:tcBorders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департамент внешних связей автономного округа</w:t>
            </w:r>
          </w:p>
        </w:tc>
        <w:tc>
          <w:tcPr>
            <w:tcW w:w="1814" w:type="dxa"/>
            <w:tcBorders>
              <w:bottom w:val="nil"/>
            </w:tcBorders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декабрь,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2018 - 2020 годы</w:t>
            </w:r>
          </w:p>
        </w:tc>
      </w:tr>
      <w:tr w:rsidR="00F3408D" w:rsidRPr="00F3408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3408D" w:rsidRPr="00F3408D" w:rsidRDefault="00F3408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 xml:space="preserve">(в ред. </w:t>
            </w:r>
            <w:hyperlink r:id="rId33" w:history="1">
              <w:r w:rsidRPr="00F3408D">
                <w:rPr>
                  <w:rFonts w:ascii="PT Astra Serif" w:hAnsi="PT Astra Serif"/>
                  <w:color w:val="0000FF"/>
                </w:rPr>
                <w:t>постановления</w:t>
              </w:r>
            </w:hyperlink>
            <w:r w:rsidRPr="00F3408D">
              <w:rPr>
                <w:rFonts w:ascii="PT Astra Serif" w:hAnsi="PT Astra Serif"/>
              </w:rPr>
              <w:t xml:space="preserve"> Правительства ЯНАО от 01.10.2019 N 1067-П)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4.3.</w:t>
            </w:r>
          </w:p>
        </w:tc>
        <w:tc>
          <w:tcPr>
            <w:tcW w:w="8277" w:type="dxa"/>
            <w:gridSpan w:val="3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Совершенствование системы контроля за деятельностью государственных гражданских служащих автономного округа со стороны институтов гражданского общества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4.3.1.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Осуществление взаимодействия с институтами гражданского общества автономного округа в сфере создания и функционирования системы общественного контроля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Общественная палата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постоянно</w:t>
            </w:r>
          </w:p>
        </w:tc>
      </w:tr>
      <w:tr w:rsidR="00F3408D" w:rsidRPr="00F3408D">
        <w:tc>
          <w:tcPr>
            <w:tcW w:w="9071" w:type="dxa"/>
            <w:gridSpan w:val="4"/>
          </w:tcPr>
          <w:p w:rsidR="00F3408D" w:rsidRPr="00F3408D" w:rsidRDefault="00F3408D">
            <w:pPr>
              <w:pStyle w:val="ConsPlusNormal"/>
              <w:jc w:val="center"/>
              <w:outlineLvl w:val="3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V. Оказание содействия органам местного самоуправления в реализации антикоррупционной политики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5.1.</w:t>
            </w:r>
          </w:p>
        </w:tc>
        <w:tc>
          <w:tcPr>
            <w:tcW w:w="8277" w:type="dxa"/>
            <w:gridSpan w:val="3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Взаимодействие с органами местного самоуправления по вопросам противодействия коррупции в автономном округе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5.1.1.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Проведение антикоррупционной экспертизы муниципальных нормативных правовых актов, включенных в регистр муниципальных нормативных правовых актов автономного округа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департамент внутренней политики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постоянно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5.1.2.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Оказание содействия органам местного самоуправления в организации работы по противодействию коррупции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постоянно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5.1.3.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Оценка эффективности деятельности структурных подразделений (должностных лиц) органов местного самоуправления по профилактике коррупционных и иных правонарушений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органы местного самоуправления (местные администрации) (по согласованию)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февраль, август 2018 - 2020 годов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5.1.4.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органы местного самоуправления (местные администрации) (по согласованию)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ежегодно,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до 01 января,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до 01 ноября 2020 года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5.1.5.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</w:t>
            </w:r>
            <w:r w:rsidRPr="00F3408D">
              <w:rPr>
                <w:rFonts w:ascii="PT Astra Serif" w:hAnsi="PT Astra Serif"/>
              </w:rPr>
              <w:lastRenderedPageBreak/>
              <w:t>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>органы местного самоуправления (местные администрации) (по согласованию)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ежегодно,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до 01 января,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до 01 ноября 2020 года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>5.1.6.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органы местного самоуправления (местные администрации) (по согласованию)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ежегодно,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до 01 марта,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до 01 ноября 2020 года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5.1.7.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органы местного самоуправления (местные администрации) (по согласованию)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до 01 октября 2020 года</w:t>
            </w:r>
          </w:p>
        </w:tc>
      </w:tr>
      <w:tr w:rsidR="00F3408D" w:rsidRPr="00F3408D">
        <w:tc>
          <w:tcPr>
            <w:tcW w:w="9071" w:type="dxa"/>
            <w:gridSpan w:val="4"/>
          </w:tcPr>
          <w:p w:rsidR="00F3408D" w:rsidRPr="00F3408D" w:rsidRDefault="00F3408D">
            <w:pPr>
              <w:pStyle w:val="ConsPlusNormal"/>
              <w:jc w:val="center"/>
              <w:outlineLvl w:val="3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VI. Финансовый контроль в автономном округе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6.1.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Осуществление внутреннего государственного (муниципального) финансового контроля в сфере бюджетных правоотношений, внутреннего финансового контроля, внутреннего финансового аудита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исполнительные органы государственной власти автономного округа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органы местного самоуправления (местные администрации) (по согласованию)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2018 - 2020 годы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6.2.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Осуществление последующего финансового контроля выполненных работ на соответствие требованиям утвержденной проектной документации по объектам, финансируемым по перечню строек и объектов Адресной инвестиционной программы автономного округа, в части обеспечения результативности, адресности и целевого характера использования выделенных бюджетных ассигнований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департамент строительства и жилищной политики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2018 - 2020 годы</w:t>
            </w:r>
          </w:p>
        </w:tc>
      </w:tr>
      <w:tr w:rsidR="00F3408D" w:rsidRPr="00F3408D">
        <w:tc>
          <w:tcPr>
            <w:tcW w:w="9071" w:type="dxa"/>
            <w:gridSpan w:val="4"/>
          </w:tcPr>
          <w:p w:rsidR="00F3408D" w:rsidRPr="00F3408D" w:rsidRDefault="00F3408D">
            <w:pPr>
              <w:pStyle w:val="ConsPlusNormal"/>
              <w:jc w:val="center"/>
              <w:outlineLvl w:val="3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VII. Организация работы по противодействию коррупции в государственных учреждениях, подведомственных исполнительным органам государственной власти автономного округа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7.1.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Организация совещаний (обучающих мероприятий) с руководителями (заместителями руководителей) и работниками государственных учреждений по вопросам организации работы по противодействию коррупции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2018 - 2020 годы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7.2.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 xml:space="preserve">Проведение анализа работы по реализации антикоррупционной </w:t>
            </w:r>
            <w:r w:rsidRPr="00F3408D">
              <w:rPr>
                <w:rFonts w:ascii="PT Astra Serif" w:hAnsi="PT Astra Serif"/>
              </w:rPr>
              <w:lastRenderedPageBreak/>
              <w:t>политики в государственных учреждениях автономного округа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 xml:space="preserve">исполнительные органы государственной власти </w:t>
            </w:r>
            <w:r w:rsidRPr="00F3408D">
              <w:rPr>
                <w:rFonts w:ascii="PT Astra Serif" w:hAnsi="PT Astra Serif"/>
              </w:rPr>
              <w:lastRenderedPageBreak/>
              <w:t>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>декабрь,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2018 - 2020 годы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>7.3.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Обеспечение представления руководителями государственных учреждений сведений о доходах, об имуществе и обязательствах имущественного характера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апрель,</w:t>
            </w:r>
          </w:p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2018 - 2020 годы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7.4.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учреждений, и руководителями государственных учреждений в соответствии с законодательством автономного округа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2018 - 2020 годы</w:t>
            </w:r>
          </w:p>
        </w:tc>
      </w:tr>
      <w:tr w:rsidR="00F3408D" w:rsidRPr="00F3408D">
        <w:tc>
          <w:tcPr>
            <w:tcW w:w="79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7.5.</w:t>
            </w:r>
          </w:p>
        </w:tc>
        <w:tc>
          <w:tcPr>
            <w:tcW w:w="385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Обеспечение приведения локальных правовых актов государственных учреждений по противодействию коррупции в соответствие с федеральным законодательством и законодательством автономного округа</w:t>
            </w:r>
          </w:p>
        </w:tc>
        <w:tc>
          <w:tcPr>
            <w:tcW w:w="2608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исполнительные органы государственной власти автономного округа</w:t>
            </w:r>
          </w:p>
        </w:tc>
        <w:tc>
          <w:tcPr>
            <w:tcW w:w="1814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постоянно</w:t>
            </w:r>
          </w:p>
        </w:tc>
      </w:tr>
    </w:tbl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Title"/>
        <w:jc w:val="center"/>
        <w:outlineLvl w:val="1"/>
        <w:rPr>
          <w:rFonts w:ascii="PT Astra Serif" w:hAnsi="PT Astra Serif"/>
        </w:rPr>
      </w:pPr>
      <w:r w:rsidRPr="00F3408D">
        <w:rPr>
          <w:rFonts w:ascii="PT Astra Serif" w:hAnsi="PT Astra Serif"/>
        </w:rPr>
        <w:t>IV. Ресурсное обеспечение Программы</w:t>
      </w: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Значительная часть расходов Программы предусмотрена в государственных программах автономного округа, а также средствах, направленных на реализацию нормативных правовых актов автономного округа. Таким образом, в Программе аккумулированы основные финансовые средства окружного бюджета, направляемые на цели противодействия коррупции в автономном округе.</w:t>
      </w: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Title"/>
        <w:jc w:val="center"/>
        <w:outlineLvl w:val="1"/>
        <w:rPr>
          <w:rFonts w:ascii="PT Astra Serif" w:hAnsi="PT Astra Serif"/>
        </w:rPr>
      </w:pPr>
      <w:r w:rsidRPr="00F3408D">
        <w:rPr>
          <w:rFonts w:ascii="PT Astra Serif" w:hAnsi="PT Astra Serif"/>
        </w:rPr>
        <w:t>V. Ожидаемые результаты реализации Программы.</w:t>
      </w:r>
    </w:p>
    <w:p w:rsidR="00F3408D" w:rsidRPr="00F3408D" w:rsidRDefault="00F3408D">
      <w:pPr>
        <w:pStyle w:val="ConsPlusTitle"/>
        <w:jc w:val="center"/>
        <w:rPr>
          <w:rFonts w:ascii="PT Astra Serif" w:hAnsi="PT Astra Serif"/>
        </w:rPr>
      </w:pPr>
      <w:r w:rsidRPr="00F3408D">
        <w:rPr>
          <w:rFonts w:ascii="PT Astra Serif" w:hAnsi="PT Astra Serif"/>
        </w:rPr>
        <w:t>Целевые индикаторы (показатели) Программы</w:t>
      </w: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5.1. Реализация Программы будет способствовать: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5.1.1. минимизации и (или) ликвидации последствий коррупции;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5.1.2. повышению эффективности государственного управления;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5.1.3. укреплению доверия гражданского общества к деятельности исполнительных органов государственной власти автономного округа;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5.1.4. повышению доступности граждан и организаций к информации о фактах коррупции, в том числе путем освещения таких фактов в средствах массовой информации;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5.1.5. повышению качества и доступности государственных услуг, предоставляемых исполнительными органами государственной власти автономного округа;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5.1.6. обеспечению эффективного и качественного выполнения исполнительными органами государственной власти автономного округа своих функций;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 xml:space="preserve">5.1.7. повышению информированности жителей автономного округа о мерах по </w:t>
      </w:r>
      <w:r w:rsidRPr="00F3408D">
        <w:rPr>
          <w:rFonts w:ascii="PT Astra Serif" w:hAnsi="PT Astra Serif"/>
        </w:rPr>
        <w:lastRenderedPageBreak/>
        <w:t>противодействию коррупции, принимаемых в автономном округе;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5.1.8. созданию условий и обеспечению участия институтов гражданского общества и граждан в антикоррупционной деятельности в автономном округе;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5.1.9. созданию системы неотвратимости ответственности за совершенные коррупционные правонарушения, в том числе за нарушения, связанные с использованием бюджетных средств и имущества.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5.2. Оценка эффективности реализации Программы производится на основе целевых индикаторов (показателей), позволяющих оценить ход реализации Программы по годам.</w:t>
      </w: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Normal"/>
        <w:jc w:val="right"/>
        <w:outlineLvl w:val="2"/>
        <w:rPr>
          <w:rFonts w:ascii="PT Astra Serif" w:hAnsi="PT Astra Serif"/>
        </w:rPr>
      </w:pPr>
      <w:r w:rsidRPr="00F3408D">
        <w:rPr>
          <w:rFonts w:ascii="PT Astra Serif" w:hAnsi="PT Astra Serif"/>
        </w:rPr>
        <w:t>Таблица 2</w:t>
      </w:r>
    </w:p>
    <w:p w:rsidR="00F3408D" w:rsidRPr="00F3408D" w:rsidRDefault="00F3408D">
      <w:pPr>
        <w:pStyle w:val="ConsPlusNormal"/>
        <w:jc w:val="center"/>
        <w:rPr>
          <w:rFonts w:ascii="PT Astra Serif" w:hAnsi="PT Astra Serif"/>
        </w:rPr>
      </w:pPr>
    </w:p>
    <w:p w:rsidR="00F3408D" w:rsidRPr="00F3408D" w:rsidRDefault="00F3408D">
      <w:pPr>
        <w:pStyle w:val="ConsPlusTitle"/>
        <w:jc w:val="center"/>
        <w:rPr>
          <w:rFonts w:ascii="PT Astra Serif" w:hAnsi="PT Astra Serif"/>
        </w:rPr>
      </w:pPr>
      <w:r w:rsidRPr="00F3408D">
        <w:rPr>
          <w:rFonts w:ascii="PT Astra Serif" w:hAnsi="PT Astra Serif"/>
        </w:rPr>
        <w:t>Целевые индикаторы (показатели) Программы</w:t>
      </w: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1361"/>
        <w:gridCol w:w="1361"/>
        <w:gridCol w:w="1361"/>
      </w:tblGrid>
      <w:tr w:rsidR="00F3408D" w:rsidRPr="00F3408D">
        <w:tc>
          <w:tcPr>
            <w:tcW w:w="567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N п/п</w:t>
            </w:r>
          </w:p>
        </w:tc>
        <w:tc>
          <w:tcPr>
            <w:tcW w:w="4422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Наименование индикатора (показателя)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2018 год (прогноз)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2019 год (прогноз)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2020 год (прогноз)</w:t>
            </w:r>
          </w:p>
        </w:tc>
      </w:tr>
      <w:tr w:rsidR="00F3408D" w:rsidRPr="00F3408D">
        <w:tc>
          <w:tcPr>
            <w:tcW w:w="567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</w:t>
            </w:r>
          </w:p>
        </w:tc>
        <w:tc>
          <w:tcPr>
            <w:tcW w:w="4422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3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4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5</w:t>
            </w:r>
          </w:p>
        </w:tc>
      </w:tr>
      <w:tr w:rsidR="00F3408D" w:rsidRPr="00F3408D">
        <w:tc>
          <w:tcPr>
            <w:tcW w:w="567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1.</w:t>
            </w:r>
          </w:p>
        </w:tc>
        <w:tc>
          <w:tcPr>
            <w:tcW w:w="442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Доля выполненных исполнительными органами государственной власти автономного округа мероприятий Программы от количества мероприятий, предусмотренных Программой (%)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100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100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100</w:t>
            </w:r>
          </w:p>
        </w:tc>
      </w:tr>
      <w:tr w:rsidR="00F3408D" w:rsidRPr="00F3408D">
        <w:tc>
          <w:tcPr>
            <w:tcW w:w="567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2.</w:t>
            </w:r>
          </w:p>
        </w:tc>
        <w:tc>
          <w:tcPr>
            <w:tcW w:w="442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Доля обращений граждан, принятых аппаратом Губернатора автономного округа, о фактах коррупции, по которым проведена работа и (или) даны соответствующие разъяснения, от общего количества обращений (%)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100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100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100</w:t>
            </w:r>
          </w:p>
        </w:tc>
      </w:tr>
      <w:tr w:rsidR="00F3408D" w:rsidRPr="00F3408D">
        <w:tc>
          <w:tcPr>
            <w:tcW w:w="567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3.</w:t>
            </w:r>
          </w:p>
        </w:tc>
        <w:tc>
          <w:tcPr>
            <w:tcW w:w="442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Доля проектов нормативных правовых актов автономного округа, прошедших антикоррупционную экспертизу в отчетном году, от общего количества проектов нормативных правовых актов автономного округа, подлежащих антикоррупционной экспертизе в отчетном году (%)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100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100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100</w:t>
            </w:r>
          </w:p>
        </w:tc>
      </w:tr>
      <w:tr w:rsidR="00F3408D" w:rsidRPr="00F3408D">
        <w:tc>
          <w:tcPr>
            <w:tcW w:w="567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4.</w:t>
            </w:r>
          </w:p>
        </w:tc>
        <w:tc>
          <w:tcPr>
            <w:tcW w:w="442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Доля размещенных публикаций по антикоррупционной тематике в средствах массовой информации от количества публикаций, подлежащих размещению в средствах массовой информации (%)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100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100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100</w:t>
            </w:r>
          </w:p>
        </w:tc>
      </w:tr>
      <w:tr w:rsidR="00F3408D" w:rsidRPr="00F3408D">
        <w:tc>
          <w:tcPr>
            <w:tcW w:w="567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5.</w:t>
            </w:r>
          </w:p>
        </w:tc>
        <w:tc>
          <w:tcPr>
            <w:tcW w:w="442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Доля вопросов, рассмотренных на заседании комиссии по соблюдению требований к служебному поведению государственных гражданских служащих и урегулированию конфликта интересов, от количества вопросов, поступивших и подлежащих рассмотрению на заседании комиссии (%)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100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100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100</w:t>
            </w:r>
          </w:p>
        </w:tc>
      </w:tr>
      <w:tr w:rsidR="00F3408D" w:rsidRPr="00F3408D">
        <w:tc>
          <w:tcPr>
            <w:tcW w:w="567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6.</w:t>
            </w:r>
          </w:p>
        </w:tc>
        <w:tc>
          <w:tcPr>
            <w:tcW w:w="442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 xml:space="preserve">Доля проведенных проверок достоверности представленных сведений от количества </w:t>
            </w:r>
            <w:r w:rsidRPr="00F3408D">
              <w:rPr>
                <w:rFonts w:ascii="PT Astra Serif" w:hAnsi="PT Astra Serif"/>
              </w:rPr>
              <w:lastRenderedPageBreak/>
              <w:t>граждан, поступивших на государственную службу (%)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>100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100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100</w:t>
            </w:r>
          </w:p>
        </w:tc>
      </w:tr>
      <w:tr w:rsidR="00F3408D" w:rsidRPr="00F3408D">
        <w:tc>
          <w:tcPr>
            <w:tcW w:w="567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>7.</w:t>
            </w:r>
          </w:p>
        </w:tc>
        <w:tc>
          <w:tcPr>
            <w:tcW w:w="442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Количество заседаний комиссии по координации работы по противодействию коррупции в автономном округе (ед.)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4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4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4</w:t>
            </w:r>
          </w:p>
        </w:tc>
      </w:tr>
      <w:tr w:rsidR="00F3408D" w:rsidRPr="00F3408D">
        <w:tc>
          <w:tcPr>
            <w:tcW w:w="567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8.</w:t>
            </w:r>
          </w:p>
        </w:tc>
        <w:tc>
          <w:tcPr>
            <w:tcW w:w="442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Доля нормативных правовых актов автономного округа, прошедших антикоррупционную экспертизу в отчетном году, от общего количества нормативных правовых актов автономного округа, подлежащих антикоррупционной экспертизе в отчетном году (%)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100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100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100</w:t>
            </w:r>
          </w:p>
        </w:tc>
      </w:tr>
      <w:tr w:rsidR="00F3408D" w:rsidRPr="00F3408D">
        <w:tc>
          <w:tcPr>
            <w:tcW w:w="567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9.</w:t>
            </w:r>
          </w:p>
        </w:tc>
        <w:tc>
          <w:tcPr>
            <w:tcW w:w="442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Количество проведенных социологических исследований для оценки уровня коррупции в автономном округе (ед.)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не менее 1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не менее 1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не менее 1</w:t>
            </w:r>
          </w:p>
        </w:tc>
      </w:tr>
      <w:tr w:rsidR="00F3408D" w:rsidRPr="00F3408D">
        <w:tc>
          <w:tcPr>
            <w:tcW w:w="567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10.</w:t>
            </w:r>
          </w:p>
        </w:tc>
        <w:tc>
          <w:tcPr>
            <w:tcW w:w="442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Количество изданной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(ед.)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не менее 1000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не менее 1000</w:t>
            </w:r>
          </w:p>
        </w:tc>
        <w:tc>
          <w:tcPr>
            <w:tcW w:w="1361" w:type="dxa"/>
          </w:tcPr>
          <w:p w:rsidR="00F3408D" w:rsidRPr="00F3408D" w:rsidRDefault="00F3408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не менее 1000</w:t>
            </w:r>
          </w:p>
        </w:tc>
      </w:tr>
    </w:tbl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Title"/>
        <w:jc w:val="center"/>
        <w:outlineLvl w:val="1"/>
        <w:rPr>
          <w:rFonts w:ascii="PT Astra Serif" w:hAnsi="PT Astra Serif"/>
        </w:rPr>
      </w:pPr>
      <w:r w:rsidRPr="00F3408D">
        <w:rPr>
          <w:rFonts w:ascii="PT Astra Serif" w:hAnsi="PT Astra Serif"/>
        </w:rPr>
        <w:t>VI. Система управления и контроля</w:t>
      </w: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6.1. Координацию деятельности исполнителей Программы, контроль за ходом реализации Программы осуществляет заказчик Программы.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6.2. В ходе реализации Программы заказчик Программы: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6.2.1. готовит и вносит в установленном порядке на рассмотрение Правительству автономного округа предложения о внесении изменений и (или) дополнений в Программу;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6.2.2. осуществляет мониторинг выполнения мероприятий Программы;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6.2.3. обеспечивает размещение отчета о ходе реализации Программы на официальном сайте Правительства автономного округа в информационно-телекоммуникационной сети "Интернет".</w:t>
      </w:r>
    </w:p>
    <w:p w:rsidR="00F3408D" w:rsidRPr="00F3408D" w:rsidRDefault="00F3408D">
      <w:pPr>
        <w:pStyle w:val="ConsPlusNormal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 xml:space="preserve">(в ред. </w:t>
      </w:r>
      <w:hyperlink r:id="rId34" w:history="1">
        <w:r w:rsidRPr="00F3408D">
          <w:rPr>
            <w:rFonts w:ascii="PT Astra Serif" w:hAnsi="PT Astra Serif"/>
            <w:color w:val="0000FF"/>
          </w:rPr>
          <w:t>постановления</w:t>
        </w:r>
      </w:hyperlink>
      <w:r w:rsidRPr="00F3408D">
        <w:rPr>
          <w:rFonts w:ascii="PT Astra Serif" w:hAnsi="PT Astra Serif"/>
        </w:rPr>
        <w:t xml:space="preserve"> Правительства ЯНАО от 22.02.2019 N 144-П)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6.3. Исполнители Программы несут ответственность за своевременную и качественную реализацию программных мероприятий, обеспечивают рациональное и эффективное использование средств окружного бюджета, выделяемых на реализацию программных мероприятий, и представляют отчеты о ходе реализации Программы в адрес заказчика Программы один раз в полугодие, до 01 августа (за 1 полугодие отчетного года), до 10 января (за отчетный год).</w:t>
      </w: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Normal"/>
        <w:jc w:val="right"/>
        <w:outlineLvl w:val="1"/>
        <w:rPr>
          <w:rFonts w:ascii="PT Astra Serif" w:hAnsi="PT Astra Serif"/>
        </w:rPr>
      </w:pPr>
      <w:r w:rsidRPr="00F3408D">
        <w:rPr>
          <w:rFonts w:ascii="PT Astra Serif" w:hAnsi="PT Astra Serif"/>
        </w:rPr>
        <w:t>Приложение</w:t>
      </w:r>
    </w:p>
    <w:p w:rsidR="00F3408D" w:rsidRPr="00F3408D" w:rsidRDefault="00F3408D">
      <w:pPr>
        <w:pStyle w:val="ConsPlusNormal"/>
        <w:jc w:val="right"/>
        <w:rPr>
          <w:rFonts w:ascii="PT Astra Serif" w:hAnsi="PT Astra Serif"/>
        </w:rPr>
      </w:pPr>
      <w:r w:rsidRPr="00F3408D">
        <w:rPr>
          <w:rFonts w:ascii="PT Astra Serif" w:hAnsi="PT Astra Serif"/>
        </w:rPr>
        <w:t>к комплексной программе "Противодействие</w:t>
      </w:r>
    </w:p>
    <w:p w:rsidR="00F3408D" w:rsidRPr="00F3408D" w:rsidRDefault="00F3408D">
      <w:pPr>
        <w:pStyle w:val="ConsPlusNormal"/>
        <w:jc w:val="right"/>
        <w:rPr>
          <w:rFonts w:ascii="PT Astra Serif" w:hAnsi="PT Astra Serif"/>
        </w:rPr>
      </w:pPr>
      <w:r w:rsidRPr="00F3408D">
        <w:rPr>
          <w:rFonts w:ascii="PT Astra Serif" w:hAnsi="PT Astra Serif"/>
        </w:rPr>
        <w:t>коррупции в Ямало-Ненецком</w:t>
      </w:r>
    </w:p>
    <w:p w:rsidR="00F3408D" w:rsidRPr="00F3408D" w:rsidRDefault="00F3408D">
      <w:pPr>
        <w:pStyle w:val="ConsPlusNormal"/>
        <w:jc w:val="right"/>
        <w:rPr>
          <w:rFonts w:ascii="PT Astra Serif" w:hAnsi="PT Astra Serif"/>
        </w:rPr>
      </w:pPr>
      <w:r w:rsidRPr="00F3408D">
        <w:rPr>
          <w:rFonts w:ascii="PT Astra Serif" w:hAnsi="PT Astra Serif"/>
        </w:rPr>
        <w:t>автономном округе на 2018 - 2020 годы"</w:t>
      </w: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Title"/>
        <w:jc w:val="center"/>
        <w:rPr>
          <w:rFonts w:ascii="PT Astra Serif" w:hAnsi="PT Astra Serif"/>
        </w:rPr>
      </w:pPr>
      <w:r w:rsidRPr="00F3408D">
        <w:rPr>
          <w:rFonts w:ascii="PT Astra Serif" w:hAnsi="PT Astra Serif"/>
        </w:rPr>
        <w:t>МЕТОДИКА</w:t>
      </w:r>
    </w:p>
    <w:p w:rsidR="00F3408D" w:rsidRPr="00F3408D" w:rsidRDefault="00F3408D">
      <w:pPr>
        <w:pStyle w:val="ConsPlusTitle"/>
        <w:jc w:val="center"/>
        <w:rPr>
          <w:rFonts w:ascii="PT Astra Serif" w:hAnsi="PT Astra Serif"/>
        </w:rPr>
      </w:pPr>
      <w:r w:rsidRPr="00F3408D">
        <w:rPr>
          <w:rFonts w:ascii="PT Astra Serif" w:hAnsi="PT Astra Serif"/>
        </w:rPr>
        <w:t>ПО РАСЧЕТУ ПОКАЗАТЕЛЕЙ КОМПЛЕКСНОЙ ПРОГРАММЫ</w:t>
      </w:r>
    </w:p>
    <w:p w:rsidR="00F3408D" w:rsidRPr="00F3408D" w:rsidRDefault="00F3408D">
      <w:pPr>
        <w:pStyle w:val="ConsPlusTitle"/>
        <w:jc w:val="center"/>
        <w:rPr>
          <w:rFonts w:ascii="PT Astra Serif" w:hAnsi="PT Astra Serif"/>
        </w:rPr>
      </w:pPr>
      <w:r w:rsidRPr="00F3408D">
        <w:rPr>
          <w:rFonts w:ascii="PT Astra Serif" w:hAnsi="PT Astra Serif"/>
        </w:rPr>
        <w:t>"ПРОТИВОДЕЙСТВИЕ КОРРУПЦИИ В ЯМАЛО-НЕНЕЦКОМ</w:t>
      </w:r>
    </w:p>
    <w:p w:rsidR="00F3408D" w:rsidRPr="00F3408D" w:rsidRDefault="00F3408D">
      <w:pPr>
        <w:pStyle w:val="ConsPlusTitle"/>
        <w:jc w:val="center"/>
        <w:rPr>
          <w:rFonts w:ascii="PT Astra Serif" w:hAnsi="PT Astra Serif"/>
        </w:rPr>
      </w:pPr>
      <w:r w:rsidRPr="00F3408D">
        <w:rPr>
          <w:rFonts w:ascii="PT Astra Serif" w:hAnsi="PT Astra Serif"/>
        </w:rPr>
        <w:t>АВТОНОМНОМ ОКРУГЕ НА 2018 - 2020 ГОДЫ"</w:t>
      </w:r>
    </w:p>
    <w:p w:rsidR="00F3408D" w:rsidRPr="00F3408D" w:rsidRDefault="00F3408D">
      <w:pPr>
        <w:pStyle w:val="ConsPlusNormal"/>
        <w:jc w:val="center"/>
        <w:rPr>
          <w:rFonts w:ascii="PT Astra Serif" w:hAnsi="PT Astra Serif"/>
        </w:rPr>
      </w:pPr>
    </w:p>
    <w:p w:rsidR="00F3408D" w:rsidRPr="00F3408D" w:rsidRDefault="00F3408D">
      <w:pPr>
        <w:pStyle w:val="ConsPlusNormal"/>
        <w:jc w:val="right"/>
        <w:outlineLvl w:val="2"/>
        <w:rPr>
          <w:rFonts w:ascii="PT Astra Serif" w:hAnsi="PT Astra Serif"/>
        </w:rPr>
      </w:pPr>
      <w:r w:rsidRPr="00F3408D">
        <w:rPr>
          <w:rFonts w:ascii="PT Astra Serif" w:hAnsi="PT Astra Serif"/>
        </w:rPr>
        <w:t>Показатель 1</w:t>
      </w: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2835"/>
      </w:tblGrid>
      <w:tr w:rsidR="00F3408D" w:rsidRPr="00F3408D">
        <w:tc>
          <w:tcPr>
            <w:tcW w:w="9072" w:type="dxa"/>
            <w:gridSpan w:val="3"/>
          </w:tcPr>
          <w:p w:rsidR="00F3408D" w:rsidRPr="00F3408D" w:rsidRDefault="00F3408D">
            <w:pPr>
              <w:pStyle w:val="ConsPlusTitle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Доля мероприятий Программы, выполненных исполнительными органами государственной власти автономного округа, от количества мероприятий, предусмотренных Программой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5670" w:type="dxa"/>
            <w:gridSpan w:val="2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%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Определение показателя</w:t>
            </w:r>
          </w:p>
        </w:tc>
        <w:tc>
          <w:tcPr>
            <w:tcW w:w="5670" w:type="dxa"/>
            <w:gridSpan w:val="2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Отношение количества мероприятий Программы, выполненных исполнительными органами государственной власти автономного округа, к количеству мероприятий, предусмотренных Программой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Алгоритм формирования показателя</w:t>
            </w:r>
          </w:p>
        </w:tc>
        <w:tc>
          <w:tcPr>
            <w:tcW w:w="5670" w:type="dxa"/>
            <w:gridSpan w:val="2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Dрп = (МПисп / МПпрограмма) * 100%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Наименование и определение базовых показателей</w:t>
            </w:r>
          </w:p>
        </w:tc>
        <w:tc>
          <w:tcPr>
            <w:tcW w:w="283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Буквенное обозначение в формуле расчета</w:t>
            </w:r>
          </w:p>
        </w:tc>
        <w:tc>
          <w:tcPr>
            <w:tcW w:w="283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Определение положительной динамики показателя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Количество исполненных мероприятий, направленных на противодействие коррупции в исполнительных органах государственной власти автономного округа, предусмотренных Программой</w:t>
            </w:r>
          </w:p>
        </w:tc>
        <w:tc>
          <w:tcPr>
            <w:tcW w:w="283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МПисп</w:t>
            </w:r>
          </w:p>
        </w:tc>
        <w:tc>
          <w:tcPr>
            <w:tcW w:w="2835" w:type="dxa"/>
            <w:vMerge w:val="restart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Невыполнение планового значения показателя является отрицательной динамикой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Количество запланированных к исполнению мероприятий, направленных на противодействие коррупции в исполнительных органах государственной власти автономного округа, предусмотренных Программой</w:t>
            </w:r>
          </w:p>
        </w:tc>
        <w:tc>
          <w:tcPr>
            <w:tcW w:w="283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МПпрограмма</w:t>
            </w:r>
          </w:p>
        </w:tc>
        <w:tc>
          <w:tcPr>
            <w:tcW w:w="2835" w:type="dxa"/>
            <w:vMerge/>
          </w:tcPr>
          <w:p w:rsidR="00F3408D" w:rsidRPr="00F3408D" w:rsidRDefault="00F3408D">
            <w:pPr>
              <w:rPr>
                <w:rFonts w:ascii="PT Astra Serif" w:hAnsi="PT Astra Serif"/>
              </w:rPr>
            </w:pP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Источник информации для расчета (определения) показателя</w:t>
            </w:r>
          </w:p>
        </w:tc>
        <w:tc>
          <w:tcPr>
            <w:tcW w:w="5670" w:type="dxa"/>
            <w:gridSpan w:val="2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</w:tc>
      </w:tr>
    </w:tbl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Normal"/>
        <w:jc w:val="right"/>
        <w:outlineLvl w:val="2"/>
        <w:rPr>
          <w:rFonts w:ascii="PT Astra Serif" w:hAnsi="PT Astra Serif"/>
        </w:rPr>
      </w:pPr>
      <w:r w:rsidRPr="00F3408D">
        <w:rPr>
          <w:rFonts w:ascii="PT Astra Serif" w:hAnsi="PT Astra Serif"/>
        </w:rPr>
        <w:t>Показатель 2</w:t>
      </w: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2835"/>
      </w:tblGrid>
      <w:tr w:rsidR="00F3408D" w:rsidRPr="00F3408D">
        <w:tc>
          <w:tcPr>
            <w:tcW w:w="9072" w:type="dxa"/>
            <w:gridSpan w:val="3"/>
          </w:tcPr>
          <w:p w:rsidR="00F3408D" w:rsidRPr="00F3408D" w:rsidRDefault="00F3408D">
            <w:pPr>
              <w:pStyle w:val="ConsPlusTitle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Доля обращений граждан, принятых аппаратом Губернатора автономного округа, о фактах коррупции, по которым проведена работа и (или) даны соответствующие разъяснения, от общего количества обращений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5670" w:type="dxa"/>
            <w:gridSpan w:val="2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%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Определение показателя</w:t>
            </w:r>
          </w:p>
        </w:tc>
        <w:tc>
          <w:tcPr>
            <w:tcW w:w="5670" w:type="dxa"/>
            <w:gridSpan w:val="2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 xml:space="preserve">Отношение количества обращений граждан, принятых аппаратом Губернатора автономного округа, о фактах коррупции, по которым проведена работа и (или) даны соответствующие разъяснения, к общему количеству </w:t>
            </w:r>
            <w:r w:rsidRPr="00F3408D">
              <w:rPr>
                <w:rFonts w:ascii="PT Astra Serif" w:hAnsi="PT Astra Serif"/>
              </w:rPr>
              <w:lastRenderedPageBreak/>
              <w:t>поступивших на рассмотрение обращений граждан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>Алгоритм формирования показателя</w:t>
            </w:r>
          </w:p>
        </w:tc>
        <w:tc>
          <w:tcPr>
            <w:tcW w:w="5670" w:type="dxa"/>
            <w:gridSpan w:val="2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Аз = (М / С) x 100%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Наименование и определение базовых показателей</w:t>
            </w:r>
          </w:p>
        </w:tc>
        <w:tc>
          <w:tcPr>
            <w:tcW w:w="283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Буквенное обозначение в формуле расчета</w:t>
            </w:r>
          </w:p>
        </w:tc>
        <w:tc>
          <w:tcPr>
            <w:tcW w:w="283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Определение положительной динамики показателя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Количество принятых обращений аппарата Губернатора автономного округа о фактах коррупции, по которым проведена работа и (или) даны соответствующие разъяснения</w:t>
            </w:r>
          </w:p>
        </w:tc>
        <w:tc>
          <w:tcPr>
            <w:tcW w:w="283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М</w:t>
            </w:r>
          </w:p>
        </w:tc>
        <w:tc>
          <w:tcPr>
            <w:tcW w:w="2835" w:type="dxa"/>
            <w:vMerge w:val="restart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Невыполнение планового значения показателя является отрицательной динамикой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Общее количество обращений, поступивших на рассмотрение в аппарат Губернатора автономного округа</w:t>
            </w:r>
          </w:p>
        </w:tc>
        <w:tc>
          <w:tcPr>
            <w:tcW w:w="283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С</w:t>
            </w:r>
          </w:p>
        </w:tc>
        <w:tc>
          <w:tcPr>
            <w:tcW w:w="2835" w:type="dxa"/>
            <w:vMerge/>
          </w:tcPr>
          <w:p w:rsidR="00F3408D" w:rsidRPr="00F3408D" w:rsidRDefault="00F3408D">
            <w:pPr>
              <w:rPr>
                <w:rFonts w:ascii="PT Astra Serif" w:hAnsi="PT Astra Serif"/>
              </w:rPr>
            </w:pP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Источник информации для расчета (определения) показателя</w:t>
            </w:r>
          </w:p>
        </w:tc>
        <w:tc>
          <w:tcPr>
            <w:tcW w:w="5670" w:type="dxa"/>
            <w:gridSpan w:val="2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</w:tc>
      </w:tr>
    </w:tbl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Normal"/>
        <w:jc w:val="right"/>
        <w:outlineLvl w:val="2"/>
        <w:rPr>
          <w:rFonts w:ascii="PT Astra Serif" w:hAnsi="PT Astra Serif"/>
        </w:rPr>
      </w:pPr>
      <w:r w:rsidRPr="00F3408D">
        <w:rPr>
          <w:rFonts w:ascii="PT Astra Serif" w:hAnsi="PT Astra Serif"/>
        </w:rPr>
        <w:t>Показатель 3</w:t>
      </w: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2835"/>
      </w:tblGrid>
      <w:tr w:rsidR="00F3408D" w:rsidRPr="00F3408D">
        <w:tc>
          <w:tcPr>
            <w:tcW w:w="9072" w:type="dxa"/>
            <w:gridSpan w:val="3"/>
          </w:tcPr>
          <w:p w:rsidR="00F3408D" w:rsidRPr="00F3408D" w:rsidRDefault="00F3408D">
            <w:pPr>
              <w:pStyle w:val="ConsPlusTitle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Доля проектов нормативных правовых актов автономного округа, прошедших антикоррупционную экспертизу в отчетном году, от общего количества проектов нормативных правовых актов автономного округа, подлежащих антикоррупционной экспертизе в отчетном году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5670" w:type="dxa"/>
            <w:gridSpan w:val="2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%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Определение показателя</w:t>
            </w:r>
          </w:p>
        </w:tc>
        <w:tc>
          <w:tcPr>
            <w:tcW w:w="5670" w:type="dxa"/>
            <w:gridSpan w:val="2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Отношение количества проектов нормативных правовых актов, прошедших антикоррупционную экспертизу в отчетном году, к общему количеству проектов нормативных правовых актов автономного округа, подлежащих антикоррупционной экспертизе в отчетном году (Р)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Алгоритм формирования показателя</w:t>
            </w:r>
          </w:p>
        </w:tc>
        <w:tc>
          <w:tcPr>
            <w:tcW w:w="5670" w:type="dxa"/>
            <w:gridSpan w:val="2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Р = С / К * 100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Наименование и определение базовых показателей</w:t>
            </w:r>
          </w:p>
        </w:tc>
        <w:tc>
          <w:tcPr>
            <w:tcW w:w="283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Буквенное обозначение в формуле расчета</w:t>
            </w:r>
          </w:p>
        </w:tc>
        <w:tc>
          <w:tcPr>
            <w:tcW w:w="2835" w:type="dxa"/>
            <w:vMerge w:val="restart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Целевое значение показателя является тем уровнем, который должен достичь показатель на конец планового периода</w:t>
            </w: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Перевыполнение планового показателя является положительной динамикой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Количество правовых актов по вопросам гражданской службы, разработанных и приведенных в соответствие с законодательством Российской Федерации</w:t>
            </w:r>
          </w:p>
        </w:tc>
        <w:tc>
          <w:tcPr>
            <w:tcW w:w="283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С</w:t>
            </w:r>
          </w:p>
        </w:tc>
        <w:tc>
          <w:tcPr>
            <w:tcW w:w="2835" w:type="dxa"/>
            <w:vMerge/>
          </w:tcPr>
          <w:p w:rsidR="00F3408D" w:rsidRPr="00F3408D" w:rsidRDefault="00F3408D">
            <w:pPr>
              <w:rPr>
                <w:rFonts w:ascii="PT Astra Serif" w:hAnsi="PT Astra Serif"/>
              </w:rPr>
            </w:pP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Количество правовых актов, подлежащих разработке и приведению в соответствие с законодательством Российской Федерации</w:t>
            </w:r>
          </w:p>
        </w:tc>
        <w:tc>
          <w:tcPr>
            <w:tcW w:w="283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К</w:t>
            </w:r>
          </w:p>
        </w:tc>
        <w:tc>
          <w:tcPr>
            <w:tcW w:w="2835" w:type="dxa"/>
            <w:vMerge/>
          </w:tcPr>
          <w:p w:rsidR="00F3408D" w:rsidRPr="00F3408D" w:rsidRDefault="00F3408D">
            <w:pPr>
              <w:rPr>
                <w:rFonts w:ascii="PT Astra Serif" w:hAnsi="PT Astra Serif"/>
              </w:rPr>
            </w:pP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>Источник информации для расчета (определения) показателя</w:t>
            </w:r>
          </w:p>
        </w:tc>
        <w:tc>
          <w:tcPr>
            <w:tcW w:w="5670" w:type="dxa"/>
            <w:gridSpan w:val="2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</w:tc>
      </w:tr>
    </w:tbl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Normal"/>
        <w:jc w:val="right"/>
        <w:outlineLvl w:val="2"/>
        <w:rPr>
          <w:rFonts w:ascii="PT Astra Serif" w:hAnsi="PT Astra Serif"/>
        </w:rPr>
      </w:pPr>
      <w:r w:rsidRPr="00F3408D">
        <w:rPr>
          <w:rFonts w:ascii="PT Astra Serif" w:hAnsi="PT Astra Serif"/>
        </w:rPr>
        <w:t>Показатель 4</w:t>
      </w: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2835"/>
      </w:tblGrid>
      <w:tr w:rsidR="00F3408D" w:rsidRPr="00F3408D">
        <w:tc>
          <w:tcPr>
            <w:tcW w:w="9072" w:type="dxa"/>
            <w:gridSpan w:val="3"/>
          </w:tcPr>
          <w:p w:rsidR="00F3408D" w:rsidRPr="00F3408D" w:rsidRDefault="00F3408D">
            <w:pPr>
              <w:pStyle w:val="ConsPlusTitle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Доля запланированных публикаций по антикоррупционной тематике в средствах массовой информации от количества публикаций, подлежащих размещению в средствах массовой информации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5670" w:type="dxa"/>
            <w:gridSpan w:val="2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%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Определение показателя</w:t>
            </w:r>
          </w:p>
        </w:tc>
        <w:tc>
          <w:tcPr>
            <w:tcW w:w="5670" w:type="dxa"/>
            <w:gridSpan w:val="2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Отношение количества запланированных публикаций по антикоррупционной тематике в средствах массовой информации к количеству публикаций, подлежащих размещению в средствах массовой информации (И)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Алгоритм формирования показателя</w:t>
            </w:r>
          </w:p>
        </w:tc>
        <w:tc>
          <w:tcPr>
            <w:tcW w:w="5670" w:type="dxa"/>
            <w:gridSpan w:val="2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 = Ю / Б * 100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Наименование и определение базовых показателей</w:t>
            </w:r>
          </w:p>
        </w:tc>
        <w:tc>
          <w:tcPr>
            <w:tcW w:w="283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Буквенное обозначение в формуле расчета</w:t>
            </w:r>
          </w:p>
        </w:tc>
        <w:tc>
          <w:tcPr>
            <w:tcW w:w="2835" w:type="dxa"/>
            <w:vMerge w:val="restart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Целевое значение показателя является тем уровнем, который должен достичь показатель на конец планового периода</w:t>
            </w: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Перевыполнение планового показателя является положительной динамикой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Количество публикаций по вопросам государственной гражданской службы, размещенных в средствах массовой информации</w:t>
            </w:r>
          </w:p>
        </w:tc>
        <w:tc>
          <w:tcPr>
            <w:tcW w:w="283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Ю</w:t>
            </w:r>
          </w:p>
        </w:tc>
        <w:tc>
          <w:tcPr>
            <w:tcW w:w="2835" w:type="dxa"/>
            <w:vMerge/>
          </w:tcPr>
          <w:p w:rsidR="00F3408D" w:rsidRPr="00F3408D" w:rsidRDefault="00F3408D">
            <w:pPr>
              <w:rPr>
                <w:rFonts w:ascii="PT Astra Serif" w:hAnsi="PT Astra Serif"/>
              </w:rPr>
            </w:pP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Количество публикаций, подлежащих размещению в средствах массовой информации</w:t>
            </w:r>
          </w:p>
        </w:tc>
        <w:tc>
          <w:tcPr>
            <w:tcW w:w="283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Б</w:t>
            </w:r>
          </w:p>
        </w:tc>
        <w:tc>
          <w:tcPr>
            <w:tcW w:w="2835" w:type="dxa"/>
            <w:vMerge/>
          </w:tcPr>
          <w:p w:rsidR="00F3408D" w:rsidRPr="00F3408D" w:rsidRDefault="00F3408D">
            <w:pPr>
              <w:rPr>
                <w:rFonts w:ascii="PT Astra Serif" w:hAnsi="PT Astra Serif"/>
              </w:rPr>
            </w:pP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Источник информации для расчета (определения) показателя</w:t>
            </w:r>
          </w:p>
        </w:tc>
        <w:tc>
          <w:tcPr>
            <w:tcW w:w="5670" w:type="dxa"/>
            <w:gridSpan w:val="2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</w:tc>
      </w:tr>
    </w:tbl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Normal"/>
        <w:jc w:val="right"/>
        <w:outlineLvl w:val="2"/>
        <w:rPr>
          <w:rFonts w:ascii="PT Astra Serif" w:hAnsi="PT Astra Serif"/>
        </w:rPr>
      </w:pPr>
      <w:r w:rsidRPr="00F3408D">
        <w:rPr>
          <w:rFonts w:ascii="PT Astra Serif" w:hAnsi="PT Astra Serif"/>
        </w:rPr>
        <w:t>Показатель 5</w:t>
      </w: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2835"/>
      </w:tblGrid>
      <w:tr w:rsidR="00F3408D" w:rsidRPr="00F3408D">
        <w:tc>
          <w:tcPr>
            <w:tcW w:w="9072" w:type="dxa"/>
            <w:gridSpan w:val="3"/>
          </w:tcPr>
          <w:p w:rsidR="00F3408D" w:rsidRPr="00F3408D" w:rsidRDefault="00F3408D">
            <w:pPr>
              <w:pStyle w:val="ConsPlusTitle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Доля вопросов, рассмотренных на заседании комиссии по соблюдению требований к служебному поведению государственных гражданских служащих и урегулированию конфликта интересов, от количества вопросов, поступивших и подлежащих рассмотрению на заседании комиссии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5670" w:type="dxa"/>
            <w:gridSpan w:val="2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%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Определение показателя</w:t>
            </w:r>
          </w:p>
        </w:tc>
        <w:tc>
          <w:tcPr>
            <w:tcW w:w="5670" w:type="dxa"/>
            <w:gridSpan w:val="2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Отношение количества вопросов, рассмотренных на заседании комиссии по соблюдению требований к служебному поведению государственных гражданских служащих и урегулированию конфликта интересов, к количеству вопросов, поступивших и подлежащих рассмотрению на заседании комиссии (Ш)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Алгоритм формирования показателя</w:t>
            </w:r>
          </w:p>
        </w:tc>
        <w:tc>
          <w:tcPr>
            <w:tcW w:w="5670" w:type="dxa"/>
            <w:gridSpan w:val="2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Ш = Р / Ф * 100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Наименование и определение базовых показателей</w:t>
            </w:r>
          </w:p>
        </w:tc>
        <w:tc>
          <w:tcPr>
            <w:tcW w:w="283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Буквенное обозначение в формуле расчета</w:t>
            </w:r>
          </w:p>
        </w:tc>
        <w:tc>
          <w:tcPr>
            <w:tcW w:w="2835" w:type="dxa"/>
            <w:vMerge w:val="restart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 xml:space="preserve">Целевое значение показателя является тем </w:t>
            </w:r>
            <w:r w:rsidRPr="00F3408D">
              <w:rPr>
                <w:rFonts w:ascii="PT Astra Serif" w:hAnsi="PT Astra Serif"/>
              </w:rPr>
              <w:lastRenderedPageBreak/>
              <w:t>уровнем, который должен достичь показатель на конец планового периода</w:t>
            </w: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Перевыполнение планового показателя является положительной динамикой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>Количество вопросов, рассмотренных на заседании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283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Р</w:t>
            </w:r>
          </w:p>
        </w:tc>
        <w:tc>
          <w:tcPr>
            <w:tcW w:w="2835" w:type="dxa"/>
            <w:vMerge/>
          </w:tcPr>
          <w:p w:rsidR="00F3408D" w:rsidRPr="00F3408D" w:rsidRDefault="00F3408D">
            <w:pPr>
              <w:rPr>
                <w:rFonts w:ascii="PT Astra Serif" w:hAnsi="PT Astra Serif"/>
              </w:rPr>
            </w:pP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lastRenderedPageBreak/>
              <w:t>Количество вопросов, поступивших и подлежащих рассмотрению на заседании комиссии</w:t>
            </w:r>
          </w:p>
        </w:tc>
        <w:tc>
          <w:tcPr>
            <w:tcW w:w="283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Ф</w:t>
            </w:r>
          </w:p>
        </w:tc>
        <w:tc>
          <w:tcPr>
            <w:tcW w:w="2835" w:type="dxa"/>
            <w:vMerge/>
          </w:tcPr>
          <w:p w:rsidR="00F3408D" w:rsidRPr="00F3408D" w:rsidRDefault="00F3408D">
            <w:pPr>
              <w:rPr>
                <w:rFonts w:ascii="PT Astra Serif" w:hAnsi="PT Astra Serif"/>
              </w:rPr>
            </w:pP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Источник информации для расчета (определения) показателя</w:t>
            </w:r>
          </w:p>
        </w:tc>
        <w:tc>
          <w:tcPr>
            <w:tcW w:w="5670" w:type="dxa"/>
            <w:gridSpan w:val="2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</w:tc>
      </w:tr>
    </w:tbl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Normal"/>
        <w:jc w:val="right"/>
        <w:outlineLvl w:val="2"/>
        <w:rPr>
          <w:rFonts w:ascii="PT Astra Serif" w:hAnsi="PT Astra Serif"/>
        </w:rPr>
      </w:pPr>
      <w:r w:rsidRPr="00F3408D">
        <w:rPr>
          <w:rFonts w:ascii="PT Astra Serif" w:hAnsi="PT Astra Serif"/>
        </w:rPr>
        <w:t>Показатель 6</w:t>
      </w: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2835"/>
      </w:tblGrid>
      <w:tr w:rsidR="00F3408D" w:rsidRPr="00F3408D">
        <w:tc>
          <w:tcPr>
            <w:tcW w:w="9072" w:type="dxa"/>
            <w:gridSpan w:val="3"/>
          </w:tcPr>
          <w:p w:rsidR="00F3408D" w:rsidRPr="00F3408D" w:rsidRDefault="00F3408D">
            <w:pPr>
              <w:pStyle w:val="ConsPlusTitle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Доля проведенных проверок достоверности представленных сведений от количества граждан, поступивших на государственную гражданскую службу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5670" w:type="dxa"/>
            <w:gridSpan w:val="2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%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Определение показателя</w:t>
            </w:r>
          </w:p>
        </w:tc>
        <w:tc>
          <w:tcPr>
            <w:tcW w:w="5670" w:type="dxa"/>
            <w:gridSpan w:val="2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Отношение количества проведенных проверок достоверности представленных сведений к количеству граждан, поступивших на государственную гражданскую службу (Г)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Алгоритм формирования показателя</w:t>
            </w:r>
          </w:p>
        </w:tc>
        <w:tc>
          <w:tcPr>
            <w:tcW w:w="5670" w:type="dxa"/>
            <w:gridSpan w:val="2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Г = А / У * 100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Наименование и определение базовых показателей</w:t>
            </w:r>
          </w:p>
        </w:tc>
        <w:tc>
          <w:tcPr>
            <w:tcW w:w="283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Буквенное обозначение в формуле расчета</w:t>
            </w:r>
          </w:p>
        </w:tc>
        <w:tc>
          <w:tcPr>
            <w:tcW w:w="2835" w:type="dxa"/>
            <w:vMerge w:val="restart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Целевое значение показателя является тем уровнем, который должен достичь показатель на конец планового периода</w:t>
            </w: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Перевыполнение планового показателя является положительной динамикой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Количество проведенных проверок достоверности представленных сведений</w:t>
            </w:r>
          </w:p>
        </w:tc>
        <w:tc>
          <w:tcPr>
            <w:tcW w:w="283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</w:t>
            </w:r>
          </w:p>
        </w:tc>
        <w:tc>
          <w:tcPr>
            <w:tcW w:w="2835" w:type="dxa"/>
            <w:vMerge/>
          </w:tcPr>
          <w:p w:rsidR="00F3408D" w:rsidRPr="00F3408D" w:rsidRDefault="00F3408D">
            <w:pPr>
              <w:rPr>
                <w:rFonts w:ascii="PT Astra Serif" w:hAnsi="PT Astra Serif"/>
              </w:rPr>
            </w:pP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Количество граждан, поступивших на государственную гражданскую службу</w:t>
            </w:r>
          </w:p>
        </w:tc>
        <w:tc>
          <w:tcPr>
            <w:tcW w:w="283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У</w:t>
            </w:r>
          </w:p>
        </w:tc>
        <w:tc>
          <w:tcPr>
            <w:tcW w:w="2835" w:type="dxa"/>
            <w:vMerge/>
          </w:tcPr>
          <w:p w:rsidR="00F3408D" w:rsidRPr="00F3408D" w:rsidRDefault="00F3408D">
            <w:pPr>
              <w:rPr>
                <w:rFonts w:ascii="PT Astra Serif" w:hAnsi="PT Astra Serif"/>
              </w:rPr>
            </w:pP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Источник информации для расчета (определения) показателя</w:t>
            </w:r>
          </w:p>
        </w:tc>
        <w:tc>
          <w:tcPr>
            <w:tcW w:w="5670" w:type="dxa"/>
            <w:gridSpan w:val="2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</w:tc>
      </w:tr>
    </w:tbl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Normal"/>
        <w:jc w:val="right"/>
        <w:outlineLvl w:val="2"/>
        <w:rPr>
          <w:rFonts w:ascii="PT Astra Serif" w:hAnsi="PT Astra Serif"/>
        </w:rPr>
      </w:pPr>
      <w:r w:rsidRPr="00F3408D">
        <w:rPr>
          <w:rFonts w:ascii="PT Astra Serif" w:hAnsi="PT Astra Serif"/>
        </w:rPr>
        <w:t>Показатель 7</w:t>
      </w: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F3408D" w:rsidRPr="00F3408D">
        <w:tc>
          <w:tcPr>
            <w:tcW w:w="9072" w:type="dxa"/>
            <w:gridSpan w:val="2"/>
          </w:tcPr>
          <w:p w:rsidR="00F3408D" w:rsidRPr="00F3408D" w:rsidRDefault="00F3408D">
            <w:pPr>
              <w:pStyle w:val="ConsPlusTitle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Количество заседаний комиссии по координации работы по противодействию коррупции в автономном округе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5670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Единица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Определение показателя</w:t>
            </w:r>
          </w:p>
        </w:tc>
        <w:tc>
          <w:tcPr>
            <w:tcW w:w="5670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Содержание показателя имеет абсолютное значение</w:t>
            </w:r>
          </w:p>
        </w:tc>
      </w:tr>
    </w:tbl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Normal"/>
        <w:jc w:val="right"/>
        <w:outlineLvl w:val="2"/>
        <w:rPr>
          <w:rFonts w:ascii="PT Astra Serif" w:hAnsi="PT Astra Serif"/>
        </w:rPr>
      </w:pPr>
      <w:r w:rsidRPr="00F3408D">
        <w:rPr>
          <w:rFonts w:ascii="PT Astra Serif" w:hAnsi="PT Astra Serif"/>
        </w:rPr>
        <w:t>Показатель 8</w:t>
      </w: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2835"/>
      </w:tblGrid>
      <w:tr w:rsidR="00F3408D" w:rsidRPr="00F3408D">
        <w:tc>
          <w:tcPr>
            <w:tcW w:w="9072" w:type="dxa"/>
            <w:gridSpan w:val="3"/>
          </w:tcPr>
          <w:p w:rsidR="00F3408D" w:rsidRPr="00F3408D" w:rsidRDefault="00F3408D">
            <w:pPr>
              <w:pStyle w:val="ConsPlusTitle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Доля нормативных правовых актов автономного округа, прошедших антикоррупционную экспертизу в отчетном году, от общего количества нормативных правовых актов автономного округа, подлежащих антикоррупционной экспертизе в отчетном году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5670" w:type="dxa"/>
            <w:gridSpan w:val="2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%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Определение показателя</w:t>
            </w:r>
          </w:p>
        </w:tc>
        <w:tc>
          <w:tcPr>
            <w:tcW w:w="5670" w:type="dxa"/>
            <w:gridSpan w:val="2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Отношение количества нормативных правовых актов автономного округа, прошедших антикоррупционную экспертизу в отчетном году, к общему количеству нормативных правовых актов автономного округа, подлежащих антикоррупционной экспертизе в отчетном году (Б)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Алгоритм формирования показателя</w:t>
            </w:r>
          </w:p>
        </w:tc>
        <w:tc>
          <w:tcPr>
            <w:tcW w:w="5670" w:type="dxa"/>
            <w:gridSpan w:val="2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Б = В / Г * 100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Наименование и определение базовых показателей</w:t>
            </w:r>
          </w:p>
        </w:tc>
        <w:tc>
          <w:tcPr>
            <w:tcW w:w="283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Буквенное обозначение в формуле расчета</w:t>
            </w:r>
          </w:p>
        </w:tc>
        <w:tc>
          <w:tcPr>
            <w:tcW w:w="2835" w:type="dxa"/>
            <w:vMerge w:val="restart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Целевое значение показателя является тем уровнем, который должен достичь показатель на конец планового периода</w:t>
            </w: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</w:p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Невыполнение планового значения показателя к концу планового периода является отрицательной динамикой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Количество правовых актов, прошедших антикоррупционную экспертизу</w:t>
            </w:r>
          </w:p>
        </w:tc>
        <w:tc>
          <w:tcPr>
            <w:tcW w:w="283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В</w:t>
            </w:r>
          </w:p>
        </w:tc>
        <w:tc>
          <w:tcPr>
            <w:tcW w:w="2835" w:type="dxa"/>
            <w:vMerge/>
          </w:tcPr>
          <w:p w:rsidR="00F3408D" w:rsidRPr="00F3408D" w:rsidRDefault="00F3408D">
            <w:pPr>
              <w:rPr>
                <w:rFonts w:ascii="PT Astra Serif" w:hAnsi="PT Astra Serif"/>
              </w:rPr>
            </w:pP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Количество правовых актов, направленных на антикоррупционную экспертизу</w:t>
            </w:r>
          </w:p>
        </w:tc>
        <w:tc>
          <w:tcPr>
            <w:tcW w:w="2835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Г</w:t>
            </w:r>
          </w:p>
        </w:tc>
        <w:tc>
          <w:tcPr>
            <w:tcW w:w="2835" w:type="dxa"/>
            <w:vMerge/>
          </w:tcPr>
          <w:p w:rsidR="00F3408D" w:rsidRPr="00F3408D" w:rsidRDefault="00F3408D">
            <w:pPr>
              <w:rPr>
                <w:rFonts w:ascii="PT Astra Serif" w:hAnsi="PT Astra Serif"/>
              </w:rPr>
            </w:pP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Источник информации для расчета (определения) показателя</w:t>
            </w:r>
          </w:p>
        </w:tc>
        <w:tc>
          <w:tcPr>
            <w:tcW w:w="5670" w:type="dxa"/>
            <w:gridSpan w:val="2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Аппарат Губернатора автономного округа</w:t>
            </w:r>
          </w:p>
        </w:tc>
      </w:tr>
    </w:tbl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Normal"/>
        <w:jc w:val="right"/>
        <w:outlineLvl w:val="2"/>
        <w:rPr>
          <w:rFonts w:ascii="PT Astra Serif" w:hAnsi="PT Astra Serif"/>
        </w:rPr>
      </w:pPr>
      <w:r w:rsidRPr="00F3408D">
        <w:rPr>
          <w:rFonts w:ascii="PT Astra Serif" w:hAnsi="PT Astra Serif"/>
        </w:rPr>
        <w:t>Показатель 9</w:t>
      </w: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F3408D" w:rsidRPr="00F3408D">
        <w:tc>
          <w:tcPr>
            <w:tcW w:w="9072" w:type="dxa"/>
            <w:gridSpan w:val="2"/>
          </w:tcPr>
          <w:p w:rsidR="00F3408D" w:rsidRPr="00F3408D" w:rsidRDefault="00F3408D">
            <w:pPr>
              <w:pStyle w:val="ConsPlusTitle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Количество проведенных социологических исследований для оценки уровня коррупции в автономном округе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5670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Единица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Определение показателя</w:t>
            </w:r>
          </w:p>
        </w:tc>
        <w:tc>
          <w:tcPr>
            <w:tcW w:w="5670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Содержание показателя имеет абсолютное значение</w:t>
            </w:r>
          </w:p>
        </w:tc>
      </w:tr>
    </w:tbl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Normal"/>
        <w:jc w:val="right"/>
        <w:outlineLvl w:val="2"/>
        <w:rPr>
          <w:rFonts w:ascii="PT Astra Serif" w:hAnsi="PT Astra Serif"/>
        </w:rPr>
      </w:pPr>
      <w:r w:rsidRPr="00F3408D">
        <w:rPr>
          <w:rFonts w:ascii="PT Astra Serif" w:hAnsi="PT Astra Serif"/>
        </w:rPr>
        <w:t>Показатель 10</w:t>
      </w: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F3408D" w:rsidRPr="00F3408D">
        <w:tc>
          <w:tcPr>
            <w:tcW w:w="9072" w:type="dxa"/>
            <w:gridSpan w:val="2"/>
          </w:tcPr>
          <w:p w:rsidR="00F3408D" w:rsidRPr="00F3408D" w:rsidRDefault="00F3408D">
            <w:pPr>
              <w:pStyle w:val="ConsPlusTitle"/>
              <w:jc w:val="center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Количество изданной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5670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Единица</w:t>
            </w:r>
          </w:p>
        </w:tc>
      </w:tr>
      <w:tr w:rsidR="00F3408D" w:rsidRPr="00F3408D">
        <w:tc>
          <w:tcPr>
            <w:tcW w:w="3402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Определение показателя</w:t>
            </w:r>
          </w:p>
        </w:tc>
        <w:tc>
          <w:tcPr>
            <w:tcW w:w="5670" w:type="dxa"/>
          </w:tcPr>
          <w:p w:rsidR="00F3408D" w:rsidRPr="00F3408D" w:rsidRDefault="00F3408D">
            <w:pPr>
              <w:pStyle w:val="ConsPlusNormal"/>
              <w:rPr>
                <w:rFonts w:ascii="PT Astra Serif" w:hAnsi="PT Astra Serif"/>
              </w:rPr>
            </w:pPr>
            <w:r w:rsidRPr="00F3408D">
              <w:rPr>
                <w:rFonts w:ascii="PT Astra Serif" w:hAnsi="PT Astra Serif"/>
              </w:rPr>
              <w:t>Содержание показателя имеет абсолютное значение</w:t>
            </w:r>
          </w:p>
        </w:tc>
      </w:tr>
    </w:tbl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При расчете значения целевого индикатора "Количество заседаний комиссии по координации работы по противодействию коррупции в автономном округе" применяются данные (на конец отчетного периода) о количестве заседаний комиссии по координации работы по противодействию коррупции в автономном округе. Источник данных - план работы комиссии, протоколы заседаний комиссии.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lastRenderedPageBreak/>
        <w:t>При расчете значения целевого индикатора "Количество изданной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рекламы" применяются данные о количестве изданной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наружной. Источник данных - данные информационно-аналитической системы.</w:t>
      </w:r>
    </w:p>
    <w:p w:rsidR="00F3408D" w:rsidRPr="00F3408D" w:rsidRDefault="00F3408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3408D">
        <w:rPr>
          <w:rFonts w:ascii="PT Astra Serif" w:hAnsi="PT Astra Serif"/>
        </w:rPr>
        <w:t>При расчете значения целевого индикатора "Количество проведенных социологических исследований для оценки уровня коррупции в автономном округе" применяются данные о количестве социологических исследований, проведенных на территории автономного округа. Источник данных - результаты проведенного исследования.</w:t>
      </w: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Normal"/>
        <w:ind w:firstLine="540"/>
        <w:jc w:val="both"/>
        <w:rPr>
          <w:rFonts w:ascii="PT Astra Serif" w:hAnsi="PT Astra Serif"/>
        </w:rPr>
      </w:pPr>
    </w:p>
    <w:p w:rsidR="00F3408D" w:rsidRPr="00F3408D" w:rsidRDefault="00F3408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"/>
          <w:szCs w:val="2"/>
        </w:rPr>
      </w:pPr>
    </w:p>
    <w:p w:rsidR="00834AA7" w:rsidRPr="00F3408D" w:rsidRDefault="00834AA7">
      <w:pPr>
        <w:rPr>
          <w:rFonts w:ascii="PT Astra Serif" w:hAnsi="PT Astra Serif"/>
        </w:rPr>
      </w:pPr>
    </w:p>
    <w:p w:rsidR="00F3408D" w:rsidRPr="00F3408D" w:rsidRDefault="00F3408D">
      <w:pPr>
        <w:rPr>
          <w:rFonts w:ascii="PT Astra Serif" w:hAnsi="PT Astra Serif"/>
        </w:rPr>
      </w:pPr>
    </w:p>
    <w:sectPr w:rsidR="00F3408D" w:rsidRPr="00F3408D" w:rsidSect="00A4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8D"/>
    <w:rsid w:val="00834AA7"/>
    <w:rsid w:val="00B52F6D"/>
    <w:rsid w:val="00F3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40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4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40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4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40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40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40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40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4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40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4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40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40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40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2899F5130D9AC70DDE9036F7DD6179B7D4B64261CC209A900C3F6C9B8D16386C4C6E3768A13761D1BE81B5B8E7D33800E4BA5BCCAA4480DB9D1ECEq6GEH" TargetMode="External"/><Relationship Id="rId13" Type="http://schemas.openxmlformats.org/officeDocument/2006/relationships/hyperlink" Target="consultantplus://offline/ref=842899F5130D9AC70DDE9036F7DD6179B7D4B64261CF2F9193083F6C9B8D16386C4C6E3768A13761D1BE81B4BBE7D33800E4BA5BCCAA4480DB9D1ECEq6GEH" TargetMode="External"/><Relationship Id="rId18" Type="http://schemas.openxmlformats.org/officeDocument/2006/relationships/hyperlink" Target="consultantplus://offline/ref=842899F5130D9AC70DDE9036F7DD6179B7D4B64261CE2590950D3F6C9B8D16386C4C6E3768A13761D1BE81B4BAE7D33800E4BA5BCCAA4480DB9D1ECEq6GEH" TargetMode="External"/><Relationship Id="rId26" Type="http://schemas.openxmlformats.org/officeDocument/2006/relationships/hyperlink" Target="consultantplus://offline/ref=842899F5130D9AC70DDE9036F7DD6179B7D4B64261CF2F9193083F6C9B8D16386C4C6E3768A13761D1BE81B4B5E7D33800E4BA5BCCAA4480DB9D1ECEq6G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2899F5130D9AC70DDE9036F7DD6179B7D4B64261CC209A900C3F6C9B8D16386C4C6E3768A13761D1BE81B4BDE7D33800E4BA5BCCAA4480DB9D1ECEq6GEH" TargetMode="External"/><Relationship Id="rId34" Type="http://schemas.openxmlformats.org/officeDocument/2006/relationships/hyperlink" Target="consultantplus://offline/ref=842899F5130D9AC70DDE9036F7DD6179B7D4B64261CF2F9193083F6C9B8D16386C4C6E3768A13761D1BE81B7BFE7D33800E4BA5BCCAA4480DB9D1ECEq6GEH" TargetMode="External"/><Relationship Id="rId7" Type="http://schemas.openxmlformats.org/officeDocument/2006/relationships/hyperlink" Target="consultantplus://offline/ref=842899F5130D9AC70DDE9036F7DD6179B7D4B64261CC219B950A3F6C9B8D16386C4C6E3768A13761D1BE81B5B4E7D33800E4BA5BCCAA4480DB9D1ECEq6GEH" TargetMode="External"/><Relationship Id="rId12" Type="http://schemas.openxmlformats.org/officeDocument/2006/relationships/hyperlink" Target="consultantplus://offline/ref=842899F5130D9AC70DDE9036F7DD6179B7D4B64269CB27999701626693D41A3A6B4331326FB03763D0A081B4A3EE876Bq4G4H" TargetMode="External"/><Relationship Id="rId17" Type="http://schemas.openxmlformats.org/officeDocument/2006/relationships/hyperlink" Target="consultantplus://offline/ref=842899F5130D9AC70DDE8E3BE1B13674B2DFE94C65CC2CCEC95E393BC4DD106D3E0C306E28E42460D0A083B5BFqEGCH" TargetMode="External"/><Relationship Id="rId25" Type="http://schemas.openxmlformats.org/officeDocument/2006/relationships/hyperlink" Target="consultantplus://offline/ref=842899F5130D9AC70DDE9036F7DD6179B7D4B64261CC209A900C3F6C9B8D16386C4C6E3768A13761D1BE81B4BFE7D33800E4BA5BCCAA4480DB9D1ECEq6GEH" TargetMode="External"/><Relationship Id="rId33" Type="http://schemas.openxmlformats.org/officeDocument/2006/relationships/hyperlink" Target="consultantplus://offline/ref=842899F5130D9AC70DDE9036F7DD6179B7D4B64261CC219B950A3F6C9B8D16386C4C6E3768A13761D1BE81B5B4E7D33800E4BA5BCCAA4480DB9D1ECEq6G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2899F5130D9AC70DDE8E3BE1B13674B3D8E04D67C72CCEC95E393BC4DD106D2C0C68622BE53A67D2B5D5E4F9B98A6A45AFB759D3B64483qCG5H" TargetMode="External"/><Relationship Id="rId20" Type="http://schemas.openxmlformats.org/officeDocument/2006/relationships/hyperlink" Target="consultantplus://offline/ref=842899F5130D9AC70DDE8E3BE1B13674B2DFE94C65CC2CCEC95E393BC4DD106D2C0C68622BE53A63D1B5D5E4F9B98A6A45AFB759D3B64483qCG5H" TargetMode="External"/><Relationship Id="rId29" Type="http://schemas.openxmlformats.org/officeDocument/2006/relationships/hyperlink" Target="consultantplus://offline/ref=842899F5130D9AC70DDE9036F7DD6179B7D4B64261CC209A900C3F6C9B8D16386C4C6E3768A13761D1BE81B4B8E7D33800E4BA5BCCAA4480DB9D1ECEq6G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2899F5130D9AC70DDE9036F7DD6179B7D4B64261CC239D94083F6C9B8D16386C4C6E3768A13761D1BE81B5B8E7D33800E4BA5BCCAA4480DB9D1ECEq6GEH" TargetMode="External"/><Relationship Id="rId11" Type="http://schemas.openxmlformats.org/officeDocument/2006/relationships/hyperlink" Target="consultantplus://offline/ref=842899F5130D9AC70DDE9036F7DD6179B7D4B64261CC239D94083F6C9B8D16386C4C6E3768A13761D1BE81B5B8E7D33800E4BA5BCCAA4480DB9D1ECEq6GEH" TargetMode="External"/><Relationship Id="rId24" Type="http://schemas.openxmlformats.org/officeDocument/2006/relationships/hyperlink" Target="consultantplus://offline/ref=842899F5130D9AC70DDE9036F7DD6179B7D4B64261CE2590950D3F6C9B8D16386C4C6E377AA16F6DD2BF9FB5BCF2856946qBG1H" TargetMode="External"/><Relationship Id="rId32" Type="http://schemas.openxmlformats.org/officeDocument/2006/relationships/hyperlink" Target="consultantplus://offline/ref=842899F5130D9AC70DDE9036F7DD6179B7D4B64261CC209A900C3F6C9B8D16386C4C6E3768A13761D1BE81B4BAE7D33800E4BA5BCCAA4480DB9D1ECEq6GEH" TargetMode="External"/><Relationship Id="rId5" Type="http://schemas.openxmlformats.org/officeDocument/2006/relationships/hyperlink" Target="consultantplus://offline/ref=842899F5130D9AC70DDE9036F7DD6179B7D4B64261CF2F9193083F6C9B8D16386C4C6E3768A13761D1BE81B4BBE7D33800E4BA5BCCAA4480DB9D1ECEq6GEH" TargetMode="External"/><Relationship Id="rId15" Type="http://schemas.openxmlformats.org/officeDocument/2006/relationships/hyperlink" Target="consultantplus://offline/ref=842899F5130D9AC70DDE9036F7DD6179B7D4B64261CC209A900C3F6C9B8D16386C4C6E3768A13761D1BE81B5B8E7D33800E4BA5BCCAA4480DB9D1ECEq6GEH" TargetMode="External"/><Relationship Id="rId23" Type="http://schemas.openxmlformats.org/officeDocument/2006/relationships/hyperlink" Target="consultantplus://offline/ref=842899F5130D9AC70DDE9036F7DD6179B7D4B64269CB27999701626693D41A3A6B4331206FE83B60D1BE80B5B6B8D62D11BCB459D3B4459FC79F1CqCGCH" TargetMode="External"/><Relationship Id="rId28" Type="http://schemas.openxmlformats.org/officeDocument/2006/relationships/hyperlink" Target="consultantplus://offline/ref=842899F5130D9AC70DDE9036F7DD6179B7D4B64261CF2F9193083F6C9B8D16386C4C6E3768A13761D1BE81B4B4E7D33800E4BA5BCCAA4480DB9D1ECEq6GE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42899F5130D9AC70DDE8E3BE1B13674B2DFE94C65CC2CCEC95E393BC4DD106D3E0C306E28E42460D0A083B5BFqEGCH" TargetMode="External"/><Relationship Id="rId19" Type="http://schemas.openxmlformats.org/officeDocument/2006/relationships/hyperlink" Target="consultantplus://offline/ref=842899F5130D9AC70DDE8E3BE1B13674B0D6E94966C72CCEC95E393BC4DD106D2C0C68622BE53A61D4B5D5E4F9B98A6A45AFB759D3B64483qCG5H" TargetMode="External"/><Relationship Id="rId31" Type="http://schemas.openxmlformats.org/officeDocument/2006/relationships/hyperlink" Target="consultantplus://offline/ref=842899F5130D9AC70DDE9036F7DD6179B7D4B64261CC209A900C3F6C9B8D16386C4C6E3768A13761D1BE81B4BBE7D33800E4BA5BCCAA4480DB9D1ECEq6G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2899F5130D9AC70DDE8E3BE1B13674B0DDEF4E63CF2CCEC95E393BC4DD106D2C0C68622BE53A62D4B5D5E4F9B98A6A45AFB759D3B64483qCG5H" TargetMode="External"/><Relationship Id="rId14" Type="http://schemas.openxmlformats.org/officeDocument/2006/relationships/hyperlink" Target="consultantplus://offline/ref=842899F5130D9AC70DDE9036F7DD6179B7D4B64261CC219B950A3F6C9B8D16386C4C6E3768A13761D1BE81B5B4E7D33800E4BA5BCCAA4480DB9D1ECEq6GEH" TargetMode="External"/><Relationship Id="rId22" Type="http://schemas.openxmlformats.org/officeDocument/2006/relationships/hyperlink" Target="consultantplus://offline/ref=842899F5130D9AC70DDE8E3BE1B13674B0D6EE4E63C62CCEC95E393BC4DD106D2C0C68622BE53A63D9B5D5E4F9B98A6A45AFB759D3B64483qCG5H" TargetMode="External"/><Relationship Id="rId27" Type="http://schemas.openxmlformats.org/officeDocument/2006/relationships/hyperlink" Target="consultantplus://offline/ref=842899F5130D9AC70DDE9036F7DD6179B7D4B64261CC209A900C3F6C9B8D16386C4C6E3768A13761D1BE81B4B9E7D33800E4BA5BCCAA4480DB9D1ECEq6GEH" TargetMode="External"/><Relationship Id="rId30" Type="http://schemas.openxmlformats.org/officeDocument/2006/relationships/hyperlink" Target="consultantplus://offline/ref=842899F5130D9AC70DDE9036F7DD6179B7D4B64261CF2F9193083F6C9B8D16386C4C6E3768A13761D1BE81B7BDE7D33800E4BA5BCCAA4480DB9D1ECEq6GE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9487</Words>
  <Characters>54081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В. Краснова</dc:creator>
  <cp:lastModifiedBy>Елена В. Тулякова</cp:lastModifiedBy>
  <cp:revision>2</cp:revision>
  <dcterms:created xsi:type="dcterms:W3CDTF">2020-02-05T10:33:00Z</dcterms:created>
  <dcterms:modified xsi:type="dcterms:W3CDTF">2020-02-05T10:33:00Z</dcterms:modified>
</cp:coreProperties>
</file>